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C7CF" w14:textId="773283EC" w:rsidR="00595191" w:rsidRDefault="00595191" w:rsidP="00EF2F85">
      <w:pPr>
        <w:pStyle w:val="Heading2"/>
      </w:pPr>
      <w:r>
        <w:t>Good Samaritan</w:t>
      </w:r>
    </w:p>
    <w:p w14:paraId="3B461E1A" w14:textId="03065453" w:rsidR="00A05039" w:rsidRPr="00A05039" w:rsidRDefault="00A05039" w:rsidP="00A05039">
      <w:r>
        <w:t>Leader note – Next week, a good follow up would be the Sons of Thunder study.</w:t>
      </w:r>
    </w:p>
    <w:p w14:paraId="3137B4AD" w14:textId="799B17E7" w:rsidR="00482A20" w:rsidRDefault="00482A20">
      <w:r>
        <w:rPr>
          <w:b/>
          <w:bCs/>
        </w:rPr>
        <w:t>Video</w:t>
      </w:r>
      <w:r>
        <w:t xml:space="preserve"> </w:t>
      </w:r>
      <w:r w:rsidR="005F20A8">
        <w:t>– Season 2 episode 1</w:t>
      </w:r>
    </w:p>
    <w:p w14:paraId="4E02DC0A" w14:textId="6F0CC542" w:rsidR="00482A20" w:rsidRDefault="00482A20" w:rsidP="00482A20">
      <w:pPr>
        <w:pStyle w:val="ListParagraph"/>
        <w:numPr>
          <w:ilvl w:val="0"/>
          <w:numId w:val="3"/>
        </w:numPr>
      </w:pPr>
      <w:r>
        <w:t>Start with</w:t>
      </w:r>
      <w:r w:rsidR="00A05039">
        <w:t xml:space="preserve"> scene with</w:t>
      </w:r>
      <w:r>
        <w:t xml:space="preserve"> James and John plowing field</w:t>
      </w:r>
    </w:p>
    <w:p w14:paraId="3707708B" w14:textId="6978F740" w:rsidR="00482A20" w:rsidRDefault="005F10A7" w:rsidP="00482A20">
      <w:pPr>
        <w:pStyle w:val="ListParagraph"/>
        <w:numPr>
          <w:ilvl w:val="0"/>
          <w:numId w:val="3"/>
        </w:numPr>
      </w:pPr>
      <w:r>
        <w:t>Fast forward to the scene with Malek and dinner – stop at Malek healed and Jesus smiling</w:t>
      </w:r>
    </w:p>
    <w:p w14:paraId="10600F36" w14:textId="46F5D824" w:rsidR="00A35B54" w:rsidRDefault="00A35B54" w:rsidP="00A35B54">
      <w:pPr>
        <w:rPr>
          <w:color w:val="00B050"/>
        </w:rPr>
      </w:pPr>
      <w:r w:rsidRPr="00A35B54">
        <w:rPr>
          <w:color w:val="00B050"/>
        </w:rPr>
        <w:t>What two parables do we see played out in this 2</w:t>
      </w:r>
      <w:r w:rsidRPr="00A35B54">
        <w:rPr>
          <w:color w:val="00B050"/>
          <w:vertAlign w:val="superscript"/>
        </w:rPr>
        <w:t>nd</w:t>
      </w:r>
      <w:r w:rsidRPr="00A35B54">
        <w:rPr>
          <w:color w:val="00B050"/>
        </w:rPr>
        <w:t xml:space="preserve"> scene?</w:t>
      </w:r>
      <w:r w:rsidR="00586E78">
        <w:rPr>
          <w:color w:val="00B050"/>
        </w:rPr>
        <w:t xml:space="preserve"> Dallas makes them come to life…</w:t>
      </w:r>
    </w:p>
    <w:p w14:paraId="4D374FEF" w14:textId="0109E880" w:rsidR="00A35B54" w:rsidRPr="00A35B54" w:rsidRDefault="00A35B54" w:rsidP="00A35B54">
      <w:pPr>
        <w:pStyle w:val="ListParagraph"/>
        <w:numPr>
          <w:ilvl w:val="0"/>
          <w:numId w:val="3"/>
        </w:numPr>
        <w:rPr>
          <w:color w:val="A02B93" w:themeColor="accent5"/>
        </w:rPr>
      </w:pPr>
      <w:r w:rsidRPr="00A35B54">
        <w:rPr>
          <w:color w:val="A02B93" w:themeColor="accent5"/>
        </w:rPr>
        <w:t>Good Samaritan, obviously</w:t>
      </w:r>
    </w:p>
    <w:p w14:paraId="6B1C6367" w14:textId="138E1D4F" w:rsidR="00A35B54" w:rsidRPr="00A35B54" w:rsidRDefault="00A35B54" w:rsidP="00A35B54">
      <w:pPr>
        <w:pStyle w:val="ListParagraph"/>
        <w:numPr>
          <w:ilvl w:val="0"/>
          <w:numId w:val="3"/>
        </w:numPr>
        <w:rPr>
          <w:color w:val="A02B93" w:themeColor="accent5"/>
        </w:rPr>
      </w:pPr>
      <w:r w:rsidRPr="00A35B54">
        <w:rPr>
          <w:color w:val="A02B93" w:themeColor="accent5"/>
        </w:rPr>
        <w:t>The good shepherd, going after the one lost sheep</w:t>
      </w:r>
    </w:p>
    <w:p w14:paraId="424BD5B4" w14:textId="01114A41" w:rsidR="00ED1FB7" w:rsidRDefault="00024A6A">
      <w:r>
        <w:t>Luke 10:25-37</w:t>
      </w:r>
      <w:r w:rsidR="00595191">
        <w:t>:</w:t>
      </w:r>
    </w:p>
    <w:p w14:paraId="434432EC" w14:textId="77777777" w:rsidR="00595191" w:rsidRPr="00595191" w:rsidRDefault="00595191" w:rsidP="00595191">
      <w:pPr>
        <w:rPr>
          <w:color w:val="C00000"/>
        </w:rPr>
      </w:pPr>
      <w:r w:rsidRPr="00595191">
        <w:rPr>
          <w:b/>
          <w:bCs/>
          <w:color w:val="C00000"/>
          <w:vertAlign w:val="superscript"/>
        </w:rPr>
        <w:t>25 </w:t>
      </w:r>
      <w:r w:rsidRPr="00595191">
        <w:rPr>
          <w:color w:val="C00000"/>
        </w:rPr>
        <w:t>On one occasion an expert in the law stood up to test Jesus. “Teacher,” he asked, “what must I do to inherit eternal life?”</w:t>
      </w:r>
    </w:p>
    <w:p w14:paraId="2A6256C9" w14:textId="77777777" w:rsidR="00595191" w:rsidRPr="00595191" w:rsidRDefault="00595191" w:rsidP="00595191">
      <w:pPr>
        <w:rPr>
          <w:color w:val="C00000"/>
        </w:rPr>
      </w:pPr>
      <w:r w:rsidRPr="00595191">
        <w:rPr>
          <w:b/>
          <w:bCs/>
          <w:color w:val="C00000"/>
          <w:vertAlign w:val="superscript"/>
        </w:rPr>
        <w:t>26 </w:t>
      </w:r>
      <w:r w:rsidRPr="00595191">
        <w:rPr>
          <w:color w:val="C00000"/>
        </w:rPr>
        <w:t>“What is written in the Law?” he replied. “How do you read it?”</w:t>
      </w:r>
    </w:p>
    <w:p w14:paraId="19A828B3" w14:textId="77777777" w:rsidR="00595191" w:rsidRPr="00595191" w:rsidRDefault="00595191" w:rsidP="00595191">
      <w:pPr>
        <w:rPr>
          <w:color w:val="C00000"/>
        </w:rPr>
      </w:pPr>
      <w:r w:rsidRPr="00595191">
        <w:rPr>
          <w:b/>
          <w:bCs/>
          <w:color w:val="C00000"/>
          <w:vertAlign w:val="superscript"/>
        </w:rPr>
        <w:t>27 </w:t>
      </w:r>
      <w:r w:rsidRPr="00595191">
        <w:rPr>
          <w:color w:val="C00000"/>
        </w:rPr>
        <w:t>He answered, “‘Love the Lord your God with all your heart and with all your soul and with all your strength and with all your mind’; and, ‘Love your neighbor as yourself.’”</w:t>
      </w:r>
    </w:p>
    <w:p w14:paraId="632E2009" w14:textId="77777777" w:rsidR="00595191" w:rsidRPr="00595191" w:rsidRDefault="00595191" w:rsidP="00595191">
      <w:pPr>
        <w:rPr>
          <w:color w:val="C00000"/>
        </w:rPr>
      </w:pPr>
      <w:r w:rsidRPr="00595191">
        <w:rPr>
          <w:b/>
          <w:bCs/>
          <w:color w:val="C00000"/>
          <w:vertAlign w:val="superscript"/>
        </w:rPr>
        <w:t>28 </w:t>
      </w:r>
      <w:r w:rsidRPr="00595191">
        <w:rPr>
          <w:color w:val="C00000"/>
        </w:rPr>
        <w:t>“You have answered correctly,” Jesus replied. “Do this and you will live.”</w:t>
      </w:r>
    </w:p>
    <w:p w14:paraId="7B8FDE45" w14:textId="77777777" w:rsidR="00595191" w:rsidRPr="00595191" w:rsidRDefault="00595191" w:rsidP="00595191">
      <w:pPr>
        <w:rPr>
          <w:color w:val="C00000"/>
        </w:rPr>
      </w:pPr>
      <w:r w:rsidRPr="00595191">
        <w:rPr>
          <w:b/>
          <w:bCs/>
          <w:color w:val="C00000"/>
          <w:vertAlign w:val="superscript"/>
        </w:rPr>
        <w:t>29 </w:t>
      </w:r>
      <w:r w:rsidRPr="00595191">
        <w:rPr>
          <w:color w:val="C00000"/>
        </w:rPr>
        <w:t>But he wanted to justify himself, so he asked Jesus, “And who is my neighbor?”</w:t>
      </w:r>
    </w:p>
    <w:p w14:paraId="594EF793" w14:textId="77777777" w:rsidR="00595191" w:rsidRPr="00595191" w:rsidRDefault="00595191" w:rsidP="00595191">
      <w:pPr>
        <w:rPr>
          <w:color w:val="C00000"/>
        </w:rPr>
      </w:pPr>
      <w:r w:rsidRPr="00595191">
        <w:rPr>
          <w:b/>
          <w:bCs/>
          <w:color w:val="C00000"/>
          <w:vertAlign w:val="superscript"/>
        </w:rPr>
        <w:t>30 </w:t>
      </w:r>
      <w:r w:rsidRPr="00595191">
        <w:rPr>
          <w:color w:val="C00000"/>
        </w:rPr>
        <w:t>In reply Jesus said: “A man was going down from Jerusalem to Jericho, when he was attacked by robbers. They stripped him of his clothes, beat him and went away, leaving him half dead. </w:t>
      </w:r>
      <w:r w:rsidRPr="00595191">
        <w:rPr>
          <w:b/>
          <w:bCs/>
          <w:color w:val="C00000"/>
          <w:vertAlign w:val="superscript"/>
        </w:rPr>
        <w:t>31 </w:t>
      </w:r>
      <w:r w:rsidRPr="00595191">
        <w:rPr>
          <w:color w:val="C00000"/>
        </w:rPr>
        <w:t>A priest happened to be going down the same road, and when he saw the man, he passed by on the other side. </w:t>
      </w:r>
      <w:r w:rsidRPr="00595191">
        <w:rPr>
          <w:b/>
          <w:bCs/>
          <w:color w:val="C00000"/>
          <w:vertAlign w:val="superscript"/>
        </w:rPr>
        <w:t>32 </w:t>
      </w:r>
      <w:r w:rsidRPr="00595191">
        <w:rPr>
          <w:color w:val="C00000"/>
        </w:rPr>
        <w:t>So too, a Levite, when he came to the place and saw him, passed by on the other side. </w:t>
      </w:r>
      <w:r w:rsidRPr="00595191">
        <w:rPr>
          <w:b/>
          <w:bCs/>
          <w:color w:val="C00000"/>
          <w:vertAlign w:val="superscript"/>
        </w:rPr>
        <w:t>33 </w:t>
      </w:r>
      <w:r w:rsidRPr="00595191">
        <w:rPr>
          <w:color w:val="C00000"/>
        </w:rPr>
        <w:t>But a Samaritan, as he traveled, came where the man was; and when he saw him, he took pity on him. </w:t>
      </w:r>
      <w:r w:rsidRPr="00595191">
        <w:rPr>
          <w:b/>
          <w:bCs/>
          <w:color w:val="C00000"/>
          <w:vertAlign w:val="superscript"/>
        </w:rPr>
        <w:t>34 </w:t>
      </w:r>
      <w:r w:rsidRPr="00595191">
        <w:rPr>
          <w:color w:val="C00000"/>
        </w:rPr>
        <w:t>He went to him and bandaged his wounds, pouring on oil and wine. Then he put the man on his own donkey, brought him to an inn and took care of him. </w:t>
      </w:r>
      <w:r w:rsidRPr="00595191">
        <w:rPr>
          <w:b/>
          <w:bCs/>
          <w:color w:val="C00000"/>
          <w:vertAlign w:val="superscript"/>
        </w:rPr>
        <w:t>35 </w:t>
      </w:r>
      <w:r w:rsidRPr="00595191">
        <w:rPr>
          <w:color w:val="C00000"/>
        </w:rPr>
        <w:t>The next day he took out two denarii and gave them to the innkeeper. ‘Look after him,’ he said, ‘and when I return, I will reimburse you for any extra expense you may have.’</w:t>
      </w:r>
    </w:p>
    <w:p w14:paraId="457C9BA4" w14:textId="77777777" w:rsidR="00595191" w:rsidRPr="00595191" w:rsidRDefault="00595191" w:rsidP="00595191">
      <w:pPr>
        <w:rPr>
          <w:color w:val="C00000"/>
        </w:rPr>
      </w:pPr>
      <w:r w:rsidRPr="00595191">
        <w:rPr>
          <w:b/>
          <w:bCs/>
          <w:color w:val="C00000"/>
          <w:vertAlign w:val="superscript"/>
        </w:rPr>
        <w:t>36 </w:t>
      </w:r>
      <w:r w:rsidRPr="00595191">
        <w:rPr>
          <w:color w:val="C00000"/>
        </w:rPr>
        <w:t>“Which of these three do you think was a neighbor to the man who fell into the hands of robbers?”</w:t>
      </w:r>
    </w:p>
    <w:p w14:paraId="586BC93B" w14:textId="77777777" w:rsidR="00595191" w:rsidRPr="00595191" w:rsidRDefault="00595191" w:rsidP="00595191">
      <w:pPr>
        <w:rPr>
          <w:color w:val="C00000"/>
        </w:rPr>
      </w:pPr>
      <w:r w:rsidRPr="00595191">
        <w:rPr>
          <w:b/>
          <w:bCs/>
          <w:color w:val="C00000"/>
          <w:vertAlign w:val="superscript"/>
        </w:rPr>
        <w:t>37 </w:t>
      </w:r>
      <w:r w:rsidRPr="00595191">
        <w:rPr>
          <w:color w:val="C00000"/>
        </w:rPr>
        <w:t>The expert in the law replied, “The one who had mercy on him.”</w:t>
      </w:r>
    </w:p>
    <w:p w14:paraId="3A13B06E" w14:textId="77777777" w:rsidR="00595191" w:rsidRPr="00595191" w:rsidRDefault="00595191" w:rsidP="00595191">
      <w:pPr>
        <w:rPr>
          <w:color w:val="C00000"/>
        </w:rPr>
      </w:pPr>
      <w:r w:rsidRPr="00595191">
        <w:rPr>
          <w:color w:val="C00000"/>
        </w:rPr>
        <w:t>Jesus told him, “Go and do likewise.”</w:t>
      </w:r>
    </w:p>
    <w:p w14:paraId="1DA80E39" w14:textId="163A9A60" w:rsidR="00601AEA" w:rsidRDefault="00601AEA" w:rsidP="00601AEA">
      <w:pPr>
        <w:pStyle w:val="Heading2"/>
      </w:pPr>
      <w:r>
        <w:t>Conversation with the Expert in the Law</w:t>
      </w:r>
    </w:p>
    <w:p w14:paraId="16B95892" w14:textId="4210CF93" w:rsidR="00601AEA" w:rsidRDefault="00553AE8" w:rsidP="00601AEA">
      <w:pPr>
        <w:pStyle w:val="ListParagraph"/>
        <w:numPr>
          <w:ilvl w:val="0"/>
          <w:numId w:val="2"/>
        </w:numPr>
      </w:pPr>
      <w:r>
        <w:t>An expert stands up to “test” Jesus</w:t>
      </w:r>
      <w:r w:rsidR="0046605E">
        <w:t xml:space="preserve"> – “What must I do to get eternal life?”</w:t>
      </w:r>
    </w:p>
    <w:p w14:paraId="5EBCEE38" w14:textId="5C798F52" w:rsidR="0046605E" w:rsidRPr="000A54F6" w:rsidRDefault="0046605E" w:rsidP="0046605E">
      <w:pPr>
        <w:pStyle w:val="ListParagraph"/>
        <w:numPr>
          <w:ilvl w:val="1"/>
          <w:numId w:val="2"/>
        </w:numPr>
      </w:pPr>
      <w:r>
        <w:rPr>
          <w:color w:val="4EA72E" w:themeColor="accent6"/>
        </w:rPr>
        <w:t>How is this “testing” Jesus? Sounds like a legit question</w:t>
      </w:r>
    </w:p>
    <w:p w14:paraId="2DB63C31" w14:textId="61352B93" w:rsidR="000A54F6" w:rsidRPr="000A54F6" w:rsidRDefault="000A54F6" w:rsidP="0046605E">
      <w:pPr>
        <w:pStyle w:val="ListParagraph"/>
        <w:numPr>
          <w:ilvl w:val="1"/>
          <w:numId w:val="2"/>
        </w:numPr>
      </w:pPr>
      <w:r>
        <w:rPr>
          <w:color w:val="4EA72E" w:themeColor="accent6"/>
        </w:rPr>
        <w:t>Is testing bad? Maybe his heart was good – wanted to make sure Jesus was legit</w:t>
      </w:r>
    </w:p>
    <w:p w14:paraId="4D7A52A0" w14:textId="5671BA21" w:rsidR="000A54F6" w:rsidRDefault="001E046A" w:rsidP="000A54F6">
      <w:pPr>
        <w:pStyle w:val="ListParagraph"/>
        <w:numPr>
          <w:ilvl w:val="0"/>
          <w:numId w:val="2"/>
        </w:numPr>
      </w:pPr>
      <w:r>
        <w:t>Jesus turns the question back on him</w:t>
      </w:r>
    </w:p>
    <w:p w14:paraId="34B7EDC5" w14:textId="2029A3DA" w:rsidR="001E046A" w:rsidRPr="00FC64C1" w:rsidRDefault="001E046A" w:rsidP="001E046A">
      <w:pPr>
        <w:pStyle w:val="ListParagraph"/>
        <w:numPr>
          <w:ilvl w:val="1"/>
          <w:numId w:val="2"/>
        </w:numPr>
      </w:pPr>
      <w:r>
        <w:rPr>
          <w:color w:val="4EA72E" w:themeColor="accent6"/>
        </w:rPr>
        <w:t xml:space="preserve">Have you ever used this technique when being </w:t>
      </w:r>
      <w:r w:rsidR="00FC64C1">
        <w:rPr>
          <w:color w:val="4EA72E" w:themeColor="accent6"/>
        </w:rPr>
        <w:t>challenged? Did it work?</w:t>
      </w:r>
    </w:p>
    <w:p w14:paraId="53BD00B6" w14:textId="7987885E" w:rsidR="00FC64C1" w:rsidRDefault="00FC64C1" w:rsidP="00FC64C1">
      <w:pPr>
        <w:pStyle w:val="ListParagraph"/>
        <w:numPr>
          <w:ilvl w:val="0"/>
          <w:numId w:val="2"/>
        </w:numPr>
      </w:pPr>
      <w:r>
        <w:lastRenderedPageBreak/>
        <w:t>Jesus approved of the response – Love God and neighbor</w:t>
      </w:r>
    </w:p>
    <w:p w14:paraId="093531D4" w14:textId="77777777" w:rsidR="00E262BF" w:rsidRDefault="008C7730" w:rsidP="008C7730">
      <w:pPr>
        <w:pStyle w:val="ListParagraph"/>
        <w:numPr>
          <w:ilvl w:val="1"/>
          <w:numId w:val="2"/>
        </w:numPr>
        <w:rPr>
          <w:color w:val="4EA72E" w:themeColor="accent6"/>
        </w:rPr>
      </w:pPr>
      <w:r w:rsidRPr="008C7730">
        <w:rPr>
          <w:color w:val="4EA72E" w:themeColor="accent6"/>
        </w:rPr>
        <w:t>But</w:t>
      </w:r>
      <w:r w:rsidR="00E262BF">
        <w:rPr>
          <w:color w:val="4EA72E" w:themeColor="accent6"/>
        </w:rPr>
        <w:t xml:space="preserve"> wait,</w:t>
      </w:r>
      <w:r w:rsidRPr="008C7730">
        <w:rPr>
          <w:color w:val="4EA72E" w:themeColor="accent6"/>
        </w:rPr>
        <w:t xml:space="preserve"> isn’t more required for eternal life?</w:t>
      </w:r>
    </w:p>
    <w:p w14:paraId="230A1423" w14:textId="6C36B11A" w:rsidR="008C7730" w:rsidRDefault="008C7730" w:rsidP="008C7730">
      <w:pPr>
        <w:pStyle w:val="ListParagraph"/>
        <w:numPr>
          <w:ilvl w:val="1"/>
          <w:numId w:val="2"/>
        </w:numPr>
        <w:rPr>
          <w:color w:val="4EA72E" w:themeColor="accent6"/>
        </w:rPr>
      </w:pPr>
      <w:r w:rsidRPr="008C7730">
        <w:rPr>
          <w:color w:val="4EA72E" w:themeColor="accent6"/>
        </w:rPr>
        <w:t>Why didn’t Jesus add to this</w:t>
      </w:r>
      <w:r>
        <w:rPr>
          <w:color w:val="4EA72E" w:themeColor="accent6"/>
        </w:rPr>
        <w:t xml:space="preserve"> like he did with Nicodemus</w:t>
      </w:r>
      <w:r w:rsidRPr="008C7730">
        <w:rPr>
          <w:color w:val="4EA72E" w:themeColor="accent6"/>
        </w:rPr>
        <w:t>?</w:t>
      </w:r>
    </w:p>
    <w:p w14:paraId="2F945B87" w14:textId="3DF18D06" w:rsidR="008C7730" w:rsidRPr="000C2CD5" w:rsidRDefault="006D7312" w:rsidP="008C7730">
      <w:pPr>
        <w:pStyle w:val="ListParagraph"/>
        <w:numPr>
          <w:ilvl w:val="0"/>
          <w:numId w:val="2"/>
        </w:numPr>
        <w:rPr>
          <w:color w:val="4EA72E" w:themeColor="accent6"/>
        </w:rPr>
      </w:pPr>
      <w:r>
        <w:t xml:space="preserve">Maybe the man figured out that Jesus was implying he couldn’t or hadn’t lived up to that standard, so he presses on, </w:t>
      </w:r>
      <w:r>
        <w:rPr>
          <w:i/>
          <w:iCs/>
        </w:rPr>
        <w:t>trying to justify himself</w:t>
      </w:r>
    </w:p>
    <w:p w14:paraId="0DC2EA6B" w14:textId="4184C723" w:rsidR="000C2CD5" w:rsidRPr="006D7312" w:rsidRDefault="000C2CD5" w:rsidP="008C7730">
      <w:pPr>
        <w:pStyle w:val="ListParagraph"/>
        <w:numPr>
          <w:ilvl w:val="0"/>
          <w:numId w:val="2"/>
        </w:numPr>
        <w:rPr>
          <w:color w:val="4EA72E" w:themeColor="accent6"/>
        </w:rPr>
      </w:pPr>
      <w:r>
        <w:t>He asks “Who is my neighbor?”</w:t>
      </w:r>
    </w:p>
    <w:p w14:paraId="24080998" w14:textId="0832D199" w:rsidR="006D7312" w:rsidRDefault="000C2CD5" w:rsidP="006D7312">
      <w:pPr>
        <w:pStyle w:val="ListParagraph"/>
        <w:numPr>
          <w:ilvl w:val="1"/>
          <w:numId w:val="2"/>
        </w:numPr>
        <w:rPr>
          <w:color w:val="4EA72E" w:themeColor="accent6"/>
        </w:rPr>
      </w:pPr>
      <w:r>
        <w:rPr>
          <w:color w:val="4EA72E" w:themeColor="accent6"/>
        </w:rPr>
        <w:t>In what ways do we try to justify ourselves?</w:t>
      </w:r>
    </w:p>
    <w:p w14:paraId="44E12084" w14:textId="4AE22E9A" w:rsidR="00F23CEC" w:rsidRPr="00F23CEC" w:rsidRDefault="00BD2EF3" w:rsidP="00F23CEC">
      <w:pPr>
        <w:pStyle w:val="ListParagraph"/>
        <w:numPr>
          <w:ilvl w:val="1"/>
          <w:numId w:val="2"/>
        </w:numPr>
        <w:rPr>
          <w:color w:val="4EA72E" w:themeColor="accent6"/>
        </w:rPr>
      </w:pPr>
      <w:r>
        <w:rPr>
          <w:color w:val="4EA72E" w:themeColor="accent6"/>
        </w:rPr>
        <w:t xml:space="preserve">Who is </w:t>
      </w:r>
      <w:r>
        <w:rPr>
          <w:i/>
          <w:iCs/>
          <w:color w:val="4EA72E" w:themeColor="accent6"/>
        </w:rPr>
        <w:t>our</w:t>
      </w:r>
      <w:r>
        <w:rPr>
          <w:color w:val="4EA72E" w:themeColor="accent6"/>
        </w:rPr>
        <w:t xml:space="preserve"> neighbor?</w:t>
      </w:r>
    </w:p>
    <w:p w14:paraId="22D33CBE" w14:textId="49A0173B" w:rsidR="000E64F9" w:rsidRDefault="00357ED8" w:rsidP="00357ED8">
      <w:pPr>
        <w:pStyle w:val="Heading2"/>
      </w:pPr>
      <w:r>
        <w:t>Setting</w:t>
      </w:r>
    </w:p>
    <w:p w14:paraId="134AED3B" w14:textId="2554E431" w:rsidR="00357ED8" w:rsidRDefault="00357ED8" w:rsidP="00357ED8">
      <w:r>
        <w:t xml:space="preserve">The road from Jericho to Jerusalem </w:t>
      </w:r>
    </w:p>
    <w:p w14:paraId="0604958D" w14:textId="45A72E60" w:rsidR="008F4440" w:rsidRDefault="008F4440" w:rsidP="008F4440">
      <w:pPr>
        <w:pStyle w:val="ListParagraph"/>
        <w:numPr>
          <w:ilvl w:val="0"/>
          <w:numId w:val="2"/>
        </w:numPr>
      </w:pPr>
      <w:r>
        <w:t xml:space="preserve">Most of Jesus’ stories don’t mention a particular place like this. So maybe it was indeed based on a true story, like the Chosen scene </w:t>
      </w:r>
      <w:r w:rsidR="004F605F">
        <w:t>imagines?</w:t>
      </w:r>
    </w:p>
    <w:p w14:paraId="5AB5E72E" w14:textId="6FE29467" w:rsidR="00C6193D" w:rsidRDefault="00C6193D" w:rsidP="008F4440">
      <w:pPr>
        <w:pStyle w:val="ListParagraph"/>
        <w:numPr>
          <w:ilvl w:val="0"/>
          <w:numId w:val="2"/>
        </w:numPr>
      </w:pPr>
      <w:r>
        <w:t>The road passes through desert and rock country</w:t>
      </w:r>
      <w:r w:rsidR="001B6F39">
        <w:t xml:space="preserve"> – descends 3300 feet in elevation from Jerusalem to New Testament Jericho</w:t>
      </w:r>
    </w:p>
    <w:p w14:paraId="6EA402D9" w14:textId="6AAF1B44" w:rsidR="004F605F" w:rsidRDefault="007E09ED" w:rsidP="008F4440">
      <w:pPr>
        <w:pStyle w:val="ListParagraph"/>
        <w:numPr>
          <w:ilvl w:val="0"/>
          <w:numId w:val="2"/>
        </w:numPr>
      </w:pPr>
      <w:r>
        <w:t>This was a treacherously winding road – a favored hideout for thieves</w:t>
      </w:r>
    </w:p>
    <w:p w14:paraId="262F1DCE" w14:textId="51DF5A7C" w:rsidR="00A51FEB" w:rsidRDefault="00A51FEB" w:rsidP="008F4440">
      <w:pPr>
        <w:pStyle w:val="ListParagraph"/>
        <w:numPr>
          <w:ilvl w:val="0"/>
          <w:numId w:val="2"/>
        </w:numPr>
      </w:pPr>
      <w:r>
        <w:t xml:space="preserve">It was a road known to be traveled by priests and </w:t>
      </w:r>
      <w:r w:rsidR="00041B7B">
        <w:t>Levites</w:t>
      </w:r>
      <w:r>
        <w:t xml:space="preserve"> who would travel to Jerusalem to take their rotations in the duties at the Temple</w:t>
      </w:r>
    </w:p>
    <w:p w14:paraId="65120903" w14:textId="5B1CAFE3" w:rsidR="00106AD4" w:rsidRDefault="00106AD4" w:rsidP="00106AD4">
      <w:pPr>
        <w:pStyle w:val="Heading2"/>
      </w:pPr>
      <w:r>
        <w:t>Characters</w:t>
      </w:r>
      <w:r w:rsidR="005A544A">
        <w:t xml:space="preserve"> – Why did Jesus choose them?</w:t>
      </w:r>
    </w:p>
    <w:p w14:paraId="07CC6914" w14:textId="34DAD38E" w:rsidR="00106AD4" w:rsidRDefault="00E37A6E" w:rsidP="00E37A6E">
      <w:pPr>
        <w:pStyle w:val="Heading4"/>
      </w:pPr>
      <w:r>
        <w:t>Priest</w:t>
      </w:r>
    </w:p>
    <w:p w14:paraId="161DDA4D" w14:textId="213A26EC" w:rsidR="000745AA" w:rsidRPr="000745AA" w:rsidRDefault="000745AA" w:rsidP="000745AA">
      <w:r>
        <w:t>Priests were Levites, but Levites were not necessarily priests</w:t>
      </w:r>
    </w:p>
    <w:p w14:paraId="09197CF8" w14:textId="77777777" w:rsidR="006A37B0" w:rsidRDefault="006A37B0" w:rsidP="006A37B0">
      <w:pPr>
        <w:pStyle w:val="ListParagraph"/>
        <w:numPr>
          <w:ilvl w:val="0"/>
          <w:numId w:val="2"/>
        </w:numPr>
      </w:pPr>
      <w:r>
        <w:t>Responsible for offering sacrifices – so ties to original question of how to achieve salvation</w:t>
      </w:r>
    </w:p>
    <w:p w14:paraId="2FE614BB" w14:textId="5CA31133" w:rsidR="00090B6C" w:rsidRDefault="005A544A" w:rsidP="009F74BA">
      <w:pPr>
        <w:pStyle w:val="ListParagraph"/>
        <w:numPr>
          <w:ilvl w:val="0"/>
          <w:numId w:val="2"/>
        </w:numPr>
      </w:pPr>
      <w:r>
        <w:t>No excuse</w:t>
      </w:r>
      <w:r w:rsidR="0054357F">
        <w:t xml:space="preserve"> for not helping</w:t>
      </w:r>
    </w:p>
    <w:p w14:paraId="751AD970" w14:textId="3DA64D09" w:rsidR="00F4005F" w:rsidRDefault="00F4005F" w:rsidP="00090B6C">
      <w:pPr>
        <w:pStyle w:val="ListParagraph"/>
        <w:numPr>
          <w:ilvl w:val="1"/>
          <w:numId w:val="2"/>
        </w:numPr>
      </w:pPr>
      <w:r>
        <w:t xml:space="preserve">Would have definitely been consider a “neighbor” under Leviticus </w:t>
      </w:r>
      <w:r w:rsidR="005A544A">
        <w:t>19:18 context</w:t>
      </w:r>
    </w:p>
    <w:p w14:paraId="6F30CCF8" w14:textId="6C1C6BB4" w:rsidR="00090B6C" w:rsidRDefault="0054357F" w:rsidP="00090B6C">
      <w:pPr>
        <w:pStyle w:val="ListParagraph"/>
        <w:numPr>
          <w:ilvl w:val="1"/>
          <w:numId w:val="2"/>
        </w:numPr>
      </w:pPr>
      <w:r>
        <w:t>When a neighbor’s life is at stake, the “don’t do this” laws are suspended</w:t>
      </w:r>
    </w:p>
    <w:p w14:paraId="14FDECDA" w14:textId="0A947517" w:rsidR="009A7B09" w:rsidRDefault="009A7B09" w:rsidP="00090B6C">
      <w:pPr>
        <w:pStyle w:val="ListParagraph"/>
        <w:numPr>
          <w:ilvl w:val="1"/>
          <w:numId w:val="2"/>
        </w:numPr>
      </w:pPr>
      <w:r>
        <w:t>Verse 31 says he was “going down”</w:t>
      </w:r>
      <w:r w:rsidR="006A21CD">
        <w:t xml:space="preserve"> – hence he wasn’t on his way to Jerusalem to do his temple duties; he was returning</w:t>
      </w:r>
      <w:r w:rsidR="004637BA">
        <w:t>, so the weak excuse of not touching a defiled body becomes weaker</w:t>
      </w:r>
    </w:p>
    <w:p w14:paraId="58AD4385" w14:textId="58947480" w:rsidR="0035172D" w:rsidRDefault="002F13FC" w:rsidP="009F74BA">
      <w:pPr>
        <w:pStyle w:val="ListParagraph"/>
        <w:numPr>
          <w:ilvl w:val="0"/>
          <w:numId w:val="2"/>
        </w:numPr>
      </w:pPr>
      <w:r>
        <w:t>Priest would have known all the laws inside and out, and would have k</w:t>
      </w:r>
      <w:r w:rsidR="004637BA">
        <w:t>nown that helping a man in need, even if it just means making sure he is buried properly, would take precedence over the purity laws.</w:t>
      </w:r>
    </w:p>
    <w:p w14:paraId="6A3F4A58" w14:textId="36E0FF05" w:rsidR="004637BA" w:rsidRPr="00AE2727" w:rsidRDefault="004637BA" w:rsidP="009F74BA">
      <w:pPr>
        <w:pStyle w:val="ListParagraph"/>
        <w:numPr>
          <w:ilvl w:val="0"/>
          <w:numId w:val="2"/>
        </w:numPr>
      </w:pPr>
      <w:r>
        <w:t xml:space="preserve">Jesus is removing any </w:t>
      </w:r>
      <w:r w:rsidR="00265A58">
        <w:t>loophole for not helping a neighbor (just as the lawyer is looking for a loophole for loving his neighbor)</w:t>
      </w:r>
    </w:p>
    <w:p w14:paraId="01DD50D3" w14:textId="782AE624" w:rsidR="00E37A6E" w:rsidRDefault="005E33BD" w:rsidP="005E33BD">
      <w:pPr>
        <w:pStyle w:val="Heading4"/>
      </w:pPr>
      <w:r>
        <w:t>Levite</w:t>
      </w:r>
    </w:p>
    <w:p w14:paraId="020DEF83" w14:textId="77C96261" w:rsidR="000745AA" w:rsidRPr="000745AA" w:rsidRDefault="00035D1D" w:rsidP="000745AA">
      <w:r>
        <w:t>Second-ranking figures to priests in Jewish religious life</w:t>
      </w:r>
    </w:p>
    <w:p w14:paraId="626BAF29" w14:textId="7C5C1C78" w:rsidR="005D6A8F" w:rsidRDefault="005D6A8F" w:rsidP="005D6A8F">
      <w:pPr>
        <w:pStyle w:val="ListParagraph"/>
        <w:numPr>
          <w:ilvl w:val="0"/>
          <w:numId w:val="2"/>
        </w:numPr>
      </w:pPr>
      <w:r>
        <w:t xml:space="preserve">A non-jew would not be his “neighbor” according to the </w:t>
      </w:r>
      <w:r w:rsidR="00B3095A">
        <w:t>traditions associated with Leviticus 19:18</w:t>
      </w:r>
    </w:p>
    <w:p w14:paraId="143456E5" w14:textId="2A63D6F4" w:rsidR="00B3095A" w:rsidRDefault="00B3095A" w:rsidP="005D6A8F">
      <w:pPr>
        <w:pStyle w:val="ListParagraph"/>
        <w:numPr>
          <w:ilvl w:val="0"/>
          <w:numId w:val="2"/>
        </w:numPr>
      </w:pPr>
      <w:r>
        <w:t>Levite is a likely character on the path, so it is believable</w:t>
      </w:r>
    </w:p>
    <w:p w14:paraId="5E9548A0" w14:textId="65BC52A9" w:rsidR="00F70466" w:rsidRDefault="00F70466" w:rsidP="005D6A8F">
      <w:pPr>
        <w:pStyle w:val="ListParagraph"/>
        <w:numPr>
          <w:ilvl w:val="0"/>
          <w:numId w:val="2"/>
        </w:numPr>
      </w:pPr>
      <w:r>
        <w:t>Lower purity expectations for Levite, so more likely he will help</w:t>
      </w:r>
    </w:p>
    <w:p w14:paraId="774CEEA6" w14:textId="53817FEB" w:rsidR="003453B0" w:rsidRDefault="003453B0" w:rsidP="005D6A8F">
      <w:pPr>
        <w:pStyle w:val="ListParagraph"/>
        <w:numPr>
          <w:ilvl w:val="0"/>
          <w:numId w:val="2"/>
        </w:numPr>
      </w:pPr>
      <w:r>
        <w:t>But the Levites are still experts in the law, like the priest</w:t>
      </w:r>
    </w:p>
    <w:p w14:paraId="790A6A09" w14:textId="620A60B1" w:rsidR="00B3095A" w:rsidRDefault="000745AA" w:rsidP="005D6A8F">
      <w:pPr>
        <w:pStyle w:val="ListParagraph"/>
        <w:numPr>
          <w:ilvl w:val="0"/>
          <w:numId w:val="2"/>
        </w:numPr>
      </w:pPr>
      <w:r>
        <w:lastRenderedPageBreak/>
        <w:t>The expert in the law that Jesus is speaking with is likely a Levite</w:t>
      </w:r>
    </w:p>
    <w:p w14:paraId="594C988C" w14:textId="2282F88F" w:rsidR="00520BBD" w:rsidRPr="00520BBD" w:rsidRDefault="00520BBD" w:rsidP="00520BBD">
      <w:pPr>
        <w:rPr>
          <w:color w:val="4EA72E" w:themeColor="accent6"/>
        </w:rPr>
      </w:pPr>
      <w:r>
        <w:rPr>
          <w:color w:val="4EA72E" w:themeColor="accent6"/>
        </w:rPr>
        <w:t xml:space="preserve">What do you think the crowd was thinking the Levite would do as Jesus </w:t>
      </w:r>
      <w:r w:rsidR="00337C89">
        <w:rPr>
          <w:color w:val="4EA72E" w:themeColor="accent6"/>
        </w:rPr>
        <w:t>was in-progress with the story? Where did the crowd think the story was going before and after the Samaritan was introduced?</w:t>
      </w:r>
    </w:p>
    <w:p w14:paraId="4A2A0F86" w14:textId="3A44ECAF" w:rsidR="005E33BD" w:rsidRDefault="005E33BD" w:rsidP="005E33BD">
      <w:pPr>
        <w:pStyle w:val="Heading4"/>
      </w:pPr>
      <w:r>
        <w:t>Samaritan</w:t>
      </w:r>
    </w:p>
    <w:p w14:paraId="3F9CBA51" w14:textId="27F8691C" w:rsidR="008A4F5D" w:rsidRPr="008A4F5D" w:rsidRDefault="008A4F5D" w:rsidP="008A4F5D">
      <w:pPr>
        <w:rPr>
          <w:color w:val="4EA72E" w:themeColor="accent6"/>
        </w:rPr>
      </w:pPr>
      <w:r>
        <w:t>These were seriously considered bad guys.</w:t>
      </w:r>
      <w:r w:rsidR="00E4550E">
        <w:t xml:space="preserve"> No Jews like</w:t>
      </w:r>
      <w:r w:rsidR="00E24480">
        <w:t>d</w:t>
      </w:r>
      <w:r w:rsidR="00E4550E">
        <w:t xml:space="preserve"> Samaritans at all. </w:t>
      </w:r>
      <w:r w:rsidR="00E24480">
        <w:t xml:space="preserve">The Samaritans were half-breeds (dating back to the Assyrian takeover of Israel and the inter-marrying that followed), but it was deeper than that. Their religious practices were an abomination too – a temple on a different mountain away from Jerusalem, and rejection of much of </w:t>
      </w:r>
      <w:r w:rsidR="00096EE6">
        <w:t>the scriptures beyond Moses.</w:t>
      </w:r>
    </w:p>
    <w:p w14:paraId="78550B63" w14:textId="615923EF" w:rsidR="005E33BD" w:rsidRDefault="00EB2345" w:rsidP="00EB2345">
      <w:pPr>
        <w:pStyle w:val="Heading4"/>
      </w:pPr>
      <w:r>
        <w:t>The Expert</w:t>
      </w:r>
    </w:p>
    <w:p w14:paraId="13DFFA86" w14:textId="79584359" w:rsidR="00EB2345" w:rsidRDefault="00C04A0C" w:rsidP="00EB2345">
      <w:pPr>
        <w:rPr>
          <w:color w:val="4EA72E" w:themeColor="accent6"/>
        </w:rPr>
      </w:pPr>
      <w:r w:rsidRPr="0051444D">
        <w:rPr>
          <w:color w:val="4EA72E" w:themeColor="accent6"/>
        </w:rPr>
        <w:t>Who do you think the expert in the law who raised the question was?</w:t>
      </w:r>
    </w:p>
    <w:p w14:paraId="6C07B445" w14:textId="6EE9AFBA" w:rsidR="0051444D" w:rsidRPr="0051444D" w:rsidRDefault="0051444D" w:rsidP="0051444D">
      <w:pPr>
        <w:pStyle w:val="ListParagraph"/>
        <w:numPr>
          <w:ilvl w:val="0"/>
          <w:numId w:val="2"/>
        </w:numPr>
        <w:rPr>
          <w:color w:val="A02B93" w:themeColor="accent5"/>
        </w:rPr>
      </w:pPr>
      <w:r w:rsidRPr="0051444D">
        <w:rPr>
          <w:color w:val="A02B93" w:themeColor="accent5"/>
        </w:rPr>
        <w:t>I’m guessing he was a Levite</w:t>
      </w:r>
    </w:p>
    <w:p w14:paraId="3380ADA5" w14:textId="1607598A" w:rsidR="0051444D" w:rsidRPr="00F648EB" w:rsidRDefault="00F648EB" w:rsidP="0051444D">
      <w:pPr>
        <w:pStyle w:val="ListParagraph"/>
        <w:numPr>
          <w:ilvl w:val="0"/>
          <w:numId w:val="2"/>
        </w:numPr>
        <w:rPr>
          <w:color w:val="A02B93" w:themeColor="accent5"/>
        </w:rPr>
      </w:pPr>
      <w:r w:rsidRPr="00F648EB">
        <w:rPr>
          <w:color w:val="A02B93" w:themeColor="accent5"/>
        </w:rPr>
        <w:t>Jews from other tribes certainly had cause for enmity with the Samaritans due to their surrender to the Assyrians, they would not have shared the priestly tensions in the same way a Levite would have.</w:t>
      </w:r>
    </w:p>
    <w:p w14:paraId="4F412BE7" w14:textId="139ECD17" w:rsidR="00EB2345" w:rsidRDefault="00EB2345" w:rsidP="00EB2345">
      <w:pPr>
        <w:pStyle w:val="Heading2"/>
      </w:pPr>
      <w:r>
        <w:t>Excuses</w:t>
      </w:r>
    </w:p>
    <w:p w14:paraId="6C7F0F56" w14:textId="4E81614C" w:rsidR="00EB2345" w:rsidRPr="00B464A1" w:rsidRDefault="00EB2345" w:rsidP="00EB2345">
      <w:pPr>
        <w:rPr>
          <w:color w:val="4EA72E" w:themeColor="accent6"/>
        </w:rPr>
      </w:pPr>
      <w:r w:rsidRPr="00B464A1">
        <w:rPr>
          <w:color w:val="4EA72E" w:themeColor="accent6"/>
        </w:rPr>
        <w:t>What are some of the excuses the priest and the</w:t>
      </w:r>
      <w:r w:rsidR="006916A8">
        <w:rPr>
          <w:color w:val="4EA72E" w:themeColor="accent6"/>
        </w:rPr>
        <w:t xml:space="preserve"> L</w:t>
      </w:r>
      <w:r w:rsidRPr="00B464A1">
        <w:rPr>
          <w:color w:val="4EA72E" w:themeColor="accent6"/>
        </w:rPr>
        <w:t xml:space="preserve">evite </w:t>
      </w:r>
      <w:r w:rsidR="00B464A1" w:rsidRPr="00B464A1">
        <w:rPr>
          <w:color w:val="4EA72E" w:themeColor="accent6"/>
        </w:rPr>
        <w:t>would have used to justify themselves?</w:t>
      </w:r>
    </w:p>
    <w:p w14:paraId="2D47ACC2" w14:textId="7A23FA64" w:rsidR="00B464A1" w:rsidRDefault="00B464A1" w:rsidP="00B464A1">
      <w:pPr>
        <w:pStyle w:val="ListParagraph"/>
        <w:numPr>
          <w:ilvl w:val="0"/>
          <w:numId w:val="2"/>
        </w:numPr>
      </w:pPr>
      <w:r>
        <w:t>I’m in a hurry</w:t>
      </w:r>
    </w:p>
    <w:p w14:paraId="17A4A7CF" w14:textId="0D4FA8A0" w:rsidR="00B464A1" w:rsidRDefault="00B464A1" w:rsidP="00B464A1">
      <w:pPr>
        <w:pStyle w:val="ListParagraph"/>
        <w:numPr>
          <w:ilvl w:val="0"/>
          <w:numId w:val="2"/>
        </w:numPr>
      </w:pPr>
      <w:r>
        <w:t xml:space="preserve">I have </w:t>
      </w:r>
      <w:r w:rsidR="009E7EA4">
        <w:t>duties awaiting me at the Temple in Jerusalem – that’s where God needs me</w:t>
      </w:r>
    </w:p>
    <w:p w14:paraId="04869D4F" w14:textId="16712111" w:rsidR="009E7EA4" w:rsidRDefault="009E7EA4" w:rsidP="00B464A1">
      <w:pPr>
        <w:pStyle w:val="ListParagraph"/>
        <w:numPr>
          <w:ilvl w:val="0"/>
          <w:numId w:val="2"/>
        </w:numPr>
      </w:pPr>
      <w:r>
        <w:t>Somebody else will help him</w:t>
      </w:r>
    </w:p>
    <w:p w14:paraId="7636C477" w14:textId="72A6E9A8" w:rsidR="009E7EA4" w:rsidRDefault="009E7EA4" w:rsidP="00B464A1">
      <w:pPr>
        <w:pStyle w:val="ListParagraph"/>
        <w:numPr>
          <w:ilvl w:val="0"/>
          <w:numId w:val="2"/>
        </w:numPr>
      </w:pPr>
      <w:r>
        <w:t>This is a dangerous road – the same thing can happen to me</w:t>
      </w:r>
      <w:r w:rsidR="000D3297">
        <w:t>, and it might be a staged trap</w:t>
      </w:r>
    </w:p>
    <w:p w14:paraId="43F1416E" w14:textId="6ECA0B8C" w:rsidR="00F45700" w:rsidRDefault="00F45700" w:rsidP="00B464A1">
      <w:pPr>
        <w:pStyle w:val="ListParagraph"/>
        <w:numPr>
          <w:ilvl w:val="0"/>
          <w:numId w:val="2"/>
        </w:numPr>
      </w:pPr>
      <w:r>
        <w:t>I’m not allowed to touch a dead body</w:t>
      </w:r>
      <w:r w:rsidR="00E80059">
        <w:t xml:space="preserve"> without having to go through an elaborate 7 day cleansing ritual</w:t>
      </w:r>
      <w:r w:rsidR="00FC36DB">
        <w:t xml:space="preserve"> – I don’t know if he’s dead or alive without touching him</w:t>
      </w:r>
    </w:p>
    <w:p w14:paraId="471807AE" w14:textId="097E897F" w:rsidR="009E7EA4" w:rsidRDefault="00F45700" w:rsidP="00B464A1">
      <w:pPr>
        <w:pStyle w:val="ListParagraph"/>
        <w:numPr>
          <w:ilvl w:val="0"/>
          <w:numId w:val="2"/>
        </w:numPr>
      </w:pPr>
      <w:r>
        <w:t>The person is not my neighbor</w:t>
      </w:r>
    </w:p>
    <w:p w14:paraId="528EE92D" w14:textId="4248B320" w:rsidR="00264545" w:rsidRPr="00264545" w:rsidRDefault="00264545" w:rsidP="00264545">
      <w:pPr>
        <w:rPr>
          <w:color w:val="4EA72E" w:themeColor="accent6"/>
        </w:rPr>
      </w:pPr>
      <w:r>
        <w:rPr>
          <w:color w:val="4EA72E" w:themeColor="accent6"/>
        </w:rPr>
        <w:t>Which of these excuses do we use?</w:t>
      </w:r>
    </w:p>
    <w:p w14:paraId="39B73632" w14:textId="63DDC8F9" w:rsidR="00264545" w:rsidRDefault="00F23CEC" w:rsidP="00F23CEC">
      <w:pPr>
        <w:pStyle w:val="Heading2"/>
      </w:pPr>
      <w:r>
        <w:t xml:space="preserve">Back to the interaction with the </w:t>
      </w:r>
      <w:r w:rsidR="00C0360E">
        <w:t>expert in the law</w:t>
      </w:r>
    </w:p>
    <w:p w14:paraId="4CAADB88" w14:textId="11C85CBA" w:rsidR="00C0360E" w:rsidRDefault="00C0360E" w:rsidP="00C0360E">
      <w:pPr>
        <w:pStyle w:val="ListParagraph"/>
        <w:numPr>
          <w:ilvl w:val="0"/>
          <w:numId w:val="2"/>
        </w:numPr>
      </w:pPr>
      <w:r>
        <w:t>Jesus closes by asking “Which of these three do you think was a neighbor to the man who fell into the hands of robbers?”</w:t>
      </w:r>
    </w:p>
    <w:p w14:paraId="511D8BD9" w14:textId="349D4D10" w:rsidR="00BF3065" w:rsidRDefault="00BF3065" w:rsidP="00C0360E">
      <w:pPr>
        <w:pStyle w:val="ListParagraph"/>
        <w:numPr>
          <w:ilvl w:val="0"/>
          <w:numId w:val="2"/>
        </w:numPr>
      </w:pPr>
      <w:r>
        <w:t>“The one who had mercy”</w:t>
      </w:r>
    </w:p>
    <w:p w14:paraId="16C61775" w14:textId="610AA2BF" w:rsidR="00BF3065" w:rsidRDefault="00BF3065" w:rsidP="00C0360E">
      <w:pPr>
        <w:pStyle w:val="ListParagraph"/>
        <w:numPr>
          <w:ilvl w:val="0"/>
          <w:numId w:val="2"/>
        </w:numPr>
      </w:pPr>
      <w:r>
        <w:t>Jesus response – “Go and do likewise.”</w:t>
      </w:r>
    </w:p>
    <w:p w14:paraId="0BAD971F" w14:textId="01162378" w:rsidR="00BF3065" w:rsidRPr="006B309F" w:rsidRDefault="00BF3065" w:rsidP="00BF3065">
      <w:pPr>
        <w:pStyle w:val="ListParagraph"/>
        <w:numPr>
          <w:ilvl w:val="1"/>
          <w:numId w:val="2"/>
        </w:numPr>
      </w:pPr>
      <w:r>
        <w:rPr>
          <w:color w:val="4EA72E" w:themeColor="accent6"/>
        </w:rPr>
        <w:t>How do you think the expert in the law responded to this?</w:t>
      </w:r>
    </w:p>
    <w:p w14:paraId="4FFA4234" w14:textId="6AF05F3A" w:rsidR="006B309F" w:rsidRPr="00B91664" w:rsidRDefault="006B309F" w:rsidP="00BF3065">
      <w:pPr>
        <w:pStyle w:val="ListParagraph"/>
        <w:numPr>
          <w:ilvl w:val="1"/>
          <w:numId w:val="2"/>
        </w:numPr>
      </w:pPr>
      <w:r>
        <w:rPr>
          <w:color w:val="4EA72E" w:themeColor="accent6"/>
        </w:rPr>
        <w:t xml:space="preserve">How do you and I </w:t>
      </w:r>
      <w:r w:rsidRPr="006B309F">
        <w:rPr>
          <w:i/>
          <w:iCs/>
          <w:color w:val="4EA72E" w:themeColor="accent6"/>
          <w:sz w:val="24"/>
          <w:szCs w:val="24"/>
        </w:rPr>
        <w:t>Go and do likewise</w:t>
      </w:r>
      <w:r>
        <w:rPr>
          <w:color w:val="4EA72E" w:themeColor="accent6"/>
        </w:rPr>
        <w:t>?</w:t>
      </w:r>
    </w:p>
    <w:p w14:paraId="07E406E1" w14:textId="267A520D" w:rsidR="00B91664" w:rsidRPr="00BF36A3" w:rsidRDefault="00B91664" w:rsidP="00B91664">
      <w:pPr>
        <w:rPr>
          <w:i/>
          <w:iCs/>
          <w:color w:val="196B24" w:themeColor="accent3"/>
          <w:sz w:val="28"/>
          <w:szCs w:val="28"/>
        </w:rPr>
      </w:pPr>
      <w:r w:rsidRPr="00BF36A3">
        <w:rPr>
          <w:i/>
          <w:iCs/>
          <w:color w:val="196B24" w:themeColor="accent3"/>
          <w:sz w:val="28"/>
          <w:szCs w:val="28"/>
        </w:rPr>
        <w:t>Fun Exercise – If we were writing a modern-day Good Samaritan story</w:t>
      </w:r>
      <w:r w:rsidR="00EA5953" w:rsidRPr="00BF36A3">
        <w:rPr>
          <w:i/>
          <w:iCs/>
          <w:color w:val="196B24" w:themeColor="accent3"/>
          <w:sz w:val="28"/>
          <w:szCs w:val="28"/>
        </w:rPr>
        <w:t>:</w:t>
      </w:r>
    </w:p>
    <w:p w14:paraId="51F7BFA9" w14:textId="7A4FD9FB" w:rsidR="00EA5953" w:rsidRDefault="00EA5953" w:rsidP="00EA5953">
      <w:pPr>
        <w:pStyle w:val="ListParagraph"/>
        <w:numPr>
          <w:ilvl w:val="0"/>
          <w:numId w:val="2"/>
        </w:numPr>
        <w:rPr>
          <w:color w:val="4EA72E" w:themeColor="accent6"/>
        </w:rPr>
      </w:pPr>
      <w:r>
        <w:rPr>
          <w:color w:val="4EA72E" w:themeColor="accent6"/>
        </w:rPr>
        <w:t xml:space="preserve">Where would it take place? </w:t>
      </w:r>
    </w:p>
    <w:p w14:paraId="629EF28A" w14:textId="7AAA4C72" w:rsidR="00EA5953" w:rsidRPr="00145837" w:rsidRDefault="00EA5953" w:rsidP="00EA5953">
      <w:pPr>
        <w:pStyle w:val="ListParagraph"/>
        <w:numPr>
          <w:ilvl w:val="1"/>
          <w:numId w:val="2"/>
        </w:numPr>
        <w:rPr>
          <w:color w:val="A02B93" w:themeColor="accent5"/>
        </w:rPr>
      </w:pPr>
      <w:r w:rsidRPr="00145837">
        <w:rPr>
          <w:color w:val="A02B93" w:themeColor="accent5"/>
        </w:rPr>
        <w:t>SR-46 halfway to Mims in the deep of night</w:t>
      </w:r>
      <w:r w:rsidR="003C5514" w:rsidRPr="00145837">
        <w:rPr>
          <w:color w:val="A02B93" w:themeColor="accent5"/>
        </w:rPr>
        <w:t>?</w:t>
      </w:r>
    </w:p>
    <w:p w14:paraId="0C9EF285" w14:textId="41126B47" w:rsidR="00EA5953" w:rsidRPr="00145837" w:rsidRDefault="003C5514" w:rsidP="00EA5953">
      <w:pPr>
        <w:pStyle w:val="ListParagraph"/>
        <w:numPr>
          <w:ilvl w:val="1"/>
          <w:numId w:val="2"/>
        </w:numPr>
        <w:rPr>
          <w:color w:val="A02B93" w:themeColor="accent5"/>
        </w:rPr>
      </w:pPr>
      <w:r w:rsidRPr="00145837">
        <w:rPr>
          <w:color w:val="A02B93" w:themeColor="accent5"/>
        </w:rPr>
        <w:t>Somewhere in the inner city?</w:t>
      </w:r>
    </w:p>
    <w:p w14:paraId="276F89D6" w14:textId="59ADB0F6" w:rsidR="003C5514" w:rsidRDefault="003C5514" w:rsidP="003C5514">
      <w:pPr>
        <w:pStyle w:val="ListParagraph"/>
        <w:numPr>
          <w:ilvl w:val="0"/>
          <w:numId w:val="2"/>
        </w:numPr>
        <w:rPr>
          <w:color w:val="4EA72E" w:themeColor="accent6"/>
        </w:rPr>
      </w:pPr>
      <w:r>
        <w:rPr>
          <w:color w:val="4EA72E" w:themeColor="accent6"/>
        </w:rPr>
        <w:t>Who would be the modern-day equivalent of the priest?</w:t>
      </w:r>
    </w:p>
    <w:p w14:paraId="5216287E" w14:textId="25495ED9" w:rsidR="003C5514" w:rsidRPr="00145837" w:rsidRDefault="00540BDE" w:rsidP="003C5514">
      <w:pPr>
        <w:pStyle w:val="ListParagraph"/>
        <w:numPr>
          <w:ilvl w:val="1"/>
          <w:numId w:val="2"/>
        </w:numPr>
        <w:rPr>
          <w:color w:val="A02B93" w:themeColor="accent5"/>
        </w:rPr>
      </w:pPr>
      <w:r w:rsidRPr="00145837">
        <w:rPr>
          <w:color w:val="A02B93" w:themeColor="accent5"/>
        </w:rPr>
        <w:lastRenderedPageBreak/>
        <w:t xml:space="preserve">A pastor? An Anglican priest? </w:t>
      </w:r>
    </w:p>
    <w:p w14:paraId="044A34E0" w14:textId="7CBB2BDC" w:rsidR="00FF526A" w:rsidRDefault="00FF526A" w:rsidP="00FF526A">
      <w:pPr>
        <w:pStyle w:val="ListParagraph"/>
        <w:numPr>
          <w:ilvl w:val="0"/>
          <w:numId w:val="2"/>
        </w:numPr>
        <w:rPr>
          <w:color w:val="4EA72E" w:themeColor="accent6"/>
        </w:rPr>
      </w:pPr>
      <w:r>
        <w:rPr>
          <w:color w:val="4EA72E" w:themeColor="accent6"/>
        </w:rPr>
        <w:t>Modern-day equivalent of the Levite?</w:t>
      </w:r>
    </w:p>
    <w:p w14:paraId="7F684275" w14:textId="23994FBC" w:rsidR="00FF526A" w:rsidRDefault="00FF526A" w:rsidP="00FF526A">
      <w:pPr>
        <w:pStyle w:val="ListParagraph"/>
        <w:numPr>
          <w:ilvl w:val="1"/>
          <w:numId w:val="2"/>
        </w:numPr>
        <w:rPr>
          <w:color w:val="A02B93" w:themeColor="accent5"/>
        </w:rPr>
      </w:pPr>
      <w:r w:rsidRPr="00145837">
        <w:rPr>
          <w:color w:val="A02B93" w:themeColor="accent5"/>
        </w:rPr>
        <w:t>A Sunday-school teacher?</w:t>
      </w:r>
    </w:p>
    <w:p w14:paraId="32255C08" w14:textId="0287447F" w:rsidR="00145837" w:rsidRPr="007318C2" w:rsidRDefault="00145837" w:rsidP="00145837">
      <w:pPr>
        <w:pStyle w:val="ListParagraph"/>
        <w:numPr>
          <w:ilvl w:val="0"/>
          <w:numId w:val="2"/>
        </w:numPr>
        <w:rPr>
          <w:color w:val="A02B93" w:themeColor="accent5"/>
        </w:rPr>
      </w:pPr>
      <w:r>
        <w:rPr>
          <w:color w:val="4EA72E" w:themeColor="accent6"/>
        </w:rPr>
        <w:t xml:space="preserve">Who would the </w:t>
      </w:r>
      <w:r w:rsidR="007318C2">
        <w:rPr>
          <w:color w:val="4EA72E" w:themeColor="accent6"/>
        </w:rPr>
        <w:t xml:space="preserve">victim be? </w:t>
      </w:r>
    </w:p>
    <w:p w14:paraId="4298F768" w14:textId="2D38CD0C" w:rsidR="007318C2" w:rsidRDefault="007318C2" w:rsidP="007318C2">
      <w:pPr>
        <w:pStyle w:val="ListParagraph"/>
        <w:numPr>
          <w:ilvl w:val="1"/>
          <w:numId w:val="2"/>
        </w:numPr>
        <w:rPr>
          <w:color w:val="A02B93" w:themeColor="accent5"/>
        </w:rPr>
      </w:pPr>
      <w:r>
        <w:rPr>
          <w:color w:val="A02B93" w:themeColor="accent5"/>
        </w:rPr>
        <w:t xml:space="preserve">A </w:t>
      </w:r>
      <w:r w:rsidR="00545371">
        <w:rPr>
          <w:color w:val="A02B93" w:themeColor="accent5"/>
        </w:rPr>
        <w:t>r</w:t>
      </w:r>
      <w:r w:rsidR="009328C9">
        <w:rPr>
          <w:color w:val="A02B93" w:themeColor="accent5"/>
        </w:rPr>
        <w:t>ookie police officer off duty? A recent college grad? Floridian?</w:t>
      </w:r>
      <w:r w:rsidR="00EA5849">
        <w:rPr>
          <w:color w:val="A02B93" w:themeColor="accent5"/>
        </w:rPr>
        <w:t xml:space="preserve"> Just engaged?</w:t>
      </w:r>
    </w:p>
    <w:p w14:paraId="7C9B801F" w14:textId="202F80DC" w:rsidR="00EA5849" w:rsidRPr="00EA5849" w:rsidRDefault="00EA5849" w:rsidP="00EA5849">
      <w:pPr>
        <w:pStyle w:val="ListParagraph"/>
        <w:numPr>
          <w:ilvl w:val="0"/>
          <w:numId w:val="2"/>
        </w:numPr>
        <w:rPr>
          <w:color w:val="A02B93" w:themeColor="accent5"/>
        </w:rPr>
      </w:pPr>
      <w:r>
        <w:rPr>
          <w:color w:val="196B24" w:themeColor="accent3"/>
        </w:rPr>
        <w:t>Who the Samaritan be?</w:t>
      </w:r>
    </w:p>
    <w:p w14:paraId="19EEED93" w14:textId="0D23FB3B" w:rsidR="00EA5849" w:rsidRDefault="0022725A" w:rsidP="00EA5849">
      <w:pPr>
        <w:pStyle w:val="ListParagraph"/>
        <w:numPr>
          <w:ilvl w:val="1"/>
          <w:numId w:val="2"/>
        </w:numPr>
        <w:rPr>
          <w:color w:val="A02B93" w:themeColor="accent5"/>
        </w:rPr>
      </w:pPr>
      <w:r>
        <w:rPr>
          <w:color w:val="A02B93" w:themeColor="accent5"/>
        </w:rPr>
        <w:t>Motorcycle gang member?</w:t>
      </w:r>
    </w:p>
    <w:p w14:paraId="4A13DC91" w14:textId="6765A9A8" w:rsidR="0022725A" w:rsidRDefault="00CC77E8" w:rsidP="00EA5849">
      <w:pPr>
        <w:pStyle w:val="ListParagraph"/>
        <w:numPr>
          <w:ilvl w:val="1"/>
          <w:numId w:val="2"/>
        </w:numPr>
        <w:rPr>
          <w:color w:val="A02B93" w:themeColor="accent5"/>
        </w:rPr>
      </w:pPr>
      <w:r>
        <w:rPr>
          <w:color w:val="A02B93" w:themeColor="accent5"/>
        </w:rPr>
        <w:t>Immigrant?</w:t>
      </w:r>
    </w:p>
    <w:p w14:paraId="71031579" w14:textId="31151CF3" w:rsidR="00CC77E8" w:rsidRDefault="00CC77E8" w:rsidP="00EA5849">
      <w:pPr>
        <w:pStyle w:val="ListParagraph"/>
        <w:numPr>
          <w:ilvl w:val="1"/>
          <w:numId w:val="2"/>
        </w:numPr>
        <w:rPr>
          <w:color w:val="A02B93" w:themeColor="accent5"/>
        </w:rPr>
      </w:pPr>
      <w:r>
        <w:rPr>
          <w:color w:val="A02B93" w:themeColor="accent5"/>
        </w:rPr>
        <w:t>Muslim?</w:t>
      </w:r>
    </w:p>
    <w:p w14:paraId="4CCCFD69" w14:textId="6BDE385D" w:rsidR="00CC77E8" w:rsidRDefault="00DF38BB" w:rsidP="00EA5849">
      <w:pPr>
        <w:pStyle w:val="ListParagraph"/>
        <w:numPr>
          <w:ilvl w:val="1"/>
          <w:numId w:val="2"/>
        </w:numPr>
        <w:rPr>
          <w:color w:val="A02B93" w:themeColor="accent5"/>
        </w:rPr>
      </w:pPr>
      <w:r>
        <w:rPr>
          <w:color w:val="A02B93" w:themeColor="accent5"/>
        </w:rPr>
        <w:t>Druggie?</w:t>
      </w:r>
    </w:p>
    <w:p w14:paraId="787352D4" w14:textId="47B9CD7E" w:rsidR="00DF38BB" w:rsidRPr="00BF36A3" w:rsidRDefault="00DF38BB" w:rsidP="00DF38BB">
      <w:pPr>
        <w:rPr>
          <w:i/>
          <w:iCs/>
          <w:color w:val="196B24" w:themeColor="accent3"/>
          <w:sz w:val="28"/>
          <w:szCs w:val="28"/>
        </w:rPr>
      </w:pPr>
      <w:r w:rsidRPr="00BF36A3">
        <w:rPr>
          <w:i/>
          <w:iCs/>
          <w:color w:val="196B24" w:themeColor="accent3"/>
          <w:sz w:val="28"/>
          <w:szCs w:val="28"/>
        </w:rPr>
        <w:t>Anyone have any real-life good Samaritan stories involving someone you know or yourself?</w:t>
      </w:r>
    </w:p>
    <w:sectPr w:rsidR="00DF38BB" w:rsidRPr="00BF36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7F52" w14:textId="77777777" w:rsidR="00995AE5" w:rsidRDefault="00995AE5" w:rsidP="0011598E">
      <w:pPr>
        <w:spacing w:after="0" w:line="240" w:lineRule="auto"/>
      </w:pPr>
      <w:r>
        <w:separator/>
      </w:r>
    </w:p>
  </w:endnote>
  <w:endnote w:type="continuationSeparator" w:id="0">
    <w:p w14:paraId="48F7A174" w14:textId="77777777" w:rsidR="00995AE5" w:rsidRDefault="00995AE5" w:rsidP="0011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BBC9" w14:textId="670D2D4A" w:rsidR="0011598E" w:rsidRDefault="0011598E">
    <w:pPr>
      <w:pStyle w:val="Footer"/>
    </w:pPr>
    <w:r>
      <w:t>Copyright 2026 Daniel P. Warner (https://www.danielpwarner.com)</w:t>
    </w:r>
  </w:p>
  <w:p w14:paraId="6993BAB0" w14:textId="77777777" w:rsidR="0011598E" w:rsidRDefault="0011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B239" w14:textId="77777777" w:rsidR="00995AE5" w:rsidRDefault="00995AE5" w:rsidP="0011598E">
      <w:pPr>
        <w:spacing w:after="0" w:line="240" w:lineRule="auto"/>
      </w:pPr>
      <w:r>
        <w:separator/>
      </w:r>
    </w:p>
  </w:footnote>
  <w:footnote w:type="continuationSeparator" w:id="0">
    <w:p w14:paraId="26A2CFDB" w14:textId="77777777" w:rsidR="00995AE5" w:rsidRDefault="00995AE5" w:rsidP="0011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3D21" w14:textId="2207AE89" w:rsidR="00EF2F85" w:rsidRDefault="00EF2F85">
    <w:pPr>
      <w:pStyle w:val="Header"/>
    </w:pPr>
    <w:r>
      <w:t>Good Samaritan Leader Notes</w:t>
    </w:r>
  </w:p>
  <w:p w14:paraId="69E4F5E0" w14:textId="77777777" w:rsidR="00EF2F85" w:rsidRDefault="00EF2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12A12"/>
    <w:multiLevelType w:val="hybridMultilevel"/>
    <w:tmpl w:val="4852C576"/>
    <w:lvl w:ilvl="0" w:tplc="1416E32A">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BF442D"/>
    <w:multiLevelType w:val="hybridMultilevel"/>
    <w:tmpl w:val="DAA8DB16"/>
    <w:lvl w:ilvl="0" w:tplc="04F6980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F7185"/>
    <w:multiLevelType w:val="hybridMultilevel"/>
    <w:tmpl w:val="E8F21FB8"/>
    <w:lvl w:ilvl="0" w:tplc="7166C22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035333">
    <w:abstractNumId w:val="0"/>
  </w:num>
  <w:num w:numId="2" w16cid:durableId="1451976048">
    <w:abstractNumId w:val="2"/>
  </w:num>
  <w:num w:numId="3" w16cid:durableId="211039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91"/>
    <w:rsid w:val="00024A6A"/>
    <w:rsid w:val="0003474B"/>
    <w:rsid w:val="00035D1D"/>
    <w:rsid w:val="00041B7B"/>
    <w:rsid w:val="00066B65"/>
    <w:rsid w:val="000743E6"/>
    <w:rsid w:val="000745AA"/>
    <w:rsid w:val="00077473"/>
    <w:rsid w:val="00090B6C"/>
    <w:rsid w:val="00096EE6"/>
    <w:rsid w:val="000A54F6"/>
    <w:rsid w:val="000C2CD5"/>
    <w:rsid w:val="000D3297"/>
    <w:rsid w:val="000E64F9"/>
    <w:rsid w:val="00106AD4"/>
    <w:rsid w:val="0011598E"/>
    <w:rsid w:val="00145837"/>
    <w:rsid w:val="0018141D"/>
    <w:rsid w:val="001B6F39"/>
    <w:rsid w:val="001D28F1"/>
    <w:rsid w:val="001E046A"/>
    <w:rsid w:val="001E241F"/>
    <w:rsid w:val="00211101"/>
    <w:rsid w:val="0022725A"/>
    <w:rsid w:val="00261F1F"/>
    <w:rsid w:val="00263BA1"/>
    <w:rsid w:val="00264545"/>
    <w:rsid w:val="00265A58"/>
    <w:rsid w:val="002F13FC"/>
    <w:rsid w:val="00337C89"/>
    <w:rsid w:val="003453B0"/>
    <w:rsid w:val="0035172D"/>
    <w:rsid w:val="00357ED8"/>
    <w:rsid w:val="003638A4"/>
    <w:rsid w:val="003C5514"/>
    <w:rsid w:val="0044366F"/>
    <w:rsid w:val="004637BA"/>
    <w:rsid w:val="0046605E"/>
    <w:rsid w:val="00482A20"/>
    <w:rsid w:val="004939B8"/>
    <w:rsid w:val="004C3A3A"/>
    <w:rsid w:val="004D5031"/>
    <w:rsid w:val="004F605F"/>
    <w:rsid w:val="0051444D"/>
    <w:rsid w:val="00520BBD"/>
    <w:rsid w:val="00540BDE"/>
    <w:rsid w:val="0054357F"/>
    <w:rsid w:val="00545371"/>
    <w:rsid w:val="00553AE8"/>
    <w:rsid w:val="00586E78"/>
    <w:rsid w:val="00595191"/>
    <w:rsid w:val="005A544A"/>
    <w:rsid w:val="005B259B"/>
    <w:rsid w:val="005D1D1A"/>
    <w:rsid w:val="005D6A8F"/>
    <w:rsid w:val="005E33BD"/>
    <w:rsid w:val="005F10A7"/>
    <w:rsid w:val="005F20A8"/>
    <w:rsid w:val="00601AEA"/>
    <w:rsid w:val="006916A8"/>
    <w:rsid w:val="006A21CD"/>
    <w:rsid w:val="006A37B0"/>
    <w:rsid w:val="006B309F"/>
    <w:rsid w:val="006D7312"/>
    <w:rsid w:val="00703FC7"/>
    <w:rsid w:val="00711028"/>
    <w:rsid w:val="00723B23"/>
    <w:rsid w:val="007318C2"/>
    <w:rsid w:val="00775DFC"/>
    <w:rsid w:val="007E09ED"/>
    <w:rsid w:val="008A4F5D"/>
    <w:rsid w:val="008C7730"/>
    <w:rsid w:val="008F4440"/>
    <w:rsid w:val="00911B79"/>
    <w:rsid w:val="009328C9"/>
    <w:rsid w:val="00995AE5"/>
    <w:rsid w:val="009A7048"/>
    <w:rsid w:val="009A7B09"/>
    <w:rsid w:val="009E7EA4"/>
    <w:rsid w:val="009F74BA"/>
    <w:rsid w:val="00A05039"/>
    <w:rsid w:val="00A35B54"/>
    <w:rsid w:val="00A51F21"/>
    <w:rsid w:val="00A51FEB"/>
    <w:rsid w:val="00A924DC"/>
    <w:rsid w:val="00AA561A"/>
    <w:rsid w:val="00AE2727"/>
    <w:rsid w:val="00B3095A"/>
    <w:rsid w:val="00B464A1"/>
    <w:rsid w:val="00B665B4"/>
    <w:rsid w:val="00B8180D"/>
    <w:rsid w:val="00B84E63"/>
    <w:rsid w:val="00B91664"/>
    <w:rsid w:val="00BD2EF3"/>
    <w:rsid w:val="00BF3065"/>
    <w:rsid w:val="00BF36A3"/>
    <w:rsid w:val="00C0360E"/>
    <w:rsid w:val="00C04A0C"/>
    <w:rsid w:val="00C6193D"/>
    <w:rsid w:val="00CC77E8"/>
    <w:rsid w:val="00D0181C"/>
    <w:rsid w:val="00D840DE"/>
    <w:rsid w:val="00DA484E"/>
    <w:rsid w:val="00DF38BB"/>
    <w:rsid w:val="00E24480"/>
    <w:rsid w:val="00E262BF"/>
    <w:rsid w:val="00E37A6E"/>
    <w:rsid w:val="00E402E9"/>
    <w:rsid w:val="00E4550E"/>
    <w:rsid w:val="00E80059"/>
    <w:rsid w:val="00E83DBF"/>
    <w:rsid w:val="00EA5849"/>
    <w:rsid w:val="00EA5953"/>
    <w:rsid w:val="00EB2345"/>
    <w:rsid w:val="00ED1FB7"/>
    <w:rsid w:val="00EF2F85"/>
    <w:rsid w:val="00F23CEC"/>
    <w:rsid w:val="00F4005F"/>
    <w:rsid w:val="00F45700"/>
    <w:rsid w:val="00F57E95"/>
    <w:rsid w:val="00F648EB"/>
    <w:rsid w:val="00F70466"/>
    <w:rsid w:val="00FC36DB"/>
    <w:rsid w:val="00FC64C1"/>
    <w:rsid w:val="00FD0ACE"/>
    <w:rsid w:val="00FE4391"/>
    <w:rsid w:val="00FF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D994"/>
  <w15:chartTrackingRefBased/>
  <w15:docId w15:val="{3298D46E-7E6E-447E-A224-01DF9698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4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4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4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4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4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4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391"/>
    <w:rPr>
      <w:rFonts w:eastAsiaTheme="majorEastAsia" w:cstheme="majorBidi"/>
      <w:color w:val="272727" w:themeColor="text1" w:themeTint="D8"/>
    </w:rPr>
  </w:style>
  <w:style w:type="paragraph" w:styleId="Title">
    <w:name w:val="Title"/>
    <w:basedOn w:val="Normal"/>
    <w:next w:val="Normal"/>
    <w:link w:val="TitleChar"/>
    <w:uiPriority w:val="10"/>
    <w:qFormat/>
    <w:rsid w:val="00FE4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391"/>
    <w:pPr>
      <w:spacing w:before="160"/>
      <w:jc w:val="center"/>
    </w:pPr>
    <w:rPr>
      <w:i/>
      <w:iCs/>
      <w:color w:val="404040" w:themeColor="text1" w:themeTint="BF"/>
    </w:rPr>
  </w:style>
  <w:style w:type="character" w:customStyle="1" w:styleId="QuoteChar">
    <w:name w:val="Quote Char"/>
    <w:basedOn w:val="DefaultParagraphFont"/>
    <w:link w:val="Quote"/>
    <w:uiPriority w:val="29"/>
    <w:rsid w:val="00FE4391"/>
    <w:rPr>
      <w:i/>
      <w:iCs/>
      <w:color w:val="404040" w:themeColor="text1" w:themeTint="BF"/>
    </w:rPr>
  </w:style>
  <w:style w:type="paragraph" w:styleId="ListParagraph">
    <w:name w:val="List Paragraph"/>
    <w:basedOn w:val="Normal"/>
    <w:uiPriority w:val="34"/>
    <w:qFormat/>
    <w:rsid w:val="00FE4391"/>
    <w:pPr>
      <w:ind w:left="720"/>
      <w:contextualSpacing/>
    </w:pPr>
  </w:style>
  <w:style w:type="character" w:styleId="IntenseEmphasis">
    <w:name w:val="Intense Emphasis"/>
    <w:basedOn w:val="DefaultParagraphFont"/>
    <w:uiPriority w:val="21"/>
    <w:qFormat/>
    <w:rsid w:val="00FE4391"/>
    <w:rPr>
      <w:i/>
      <w:iCs/>
      <w:color w:val="0F4761" w:themeColor="accent1" w:themeShade="BF"/>
    </w:rPr>
  </w:style>
  <w:style w:type="paragraph" w:styleId="IntenseQuote">
    <w:name w:val="Intense Quote"/>
    <w:basedOn w:val="Normal"/>
    <w:next w:val="Normal"/>
    <w:link w:val="IntenseQuoteChar"/>
    <w:uiPriority w:val="30"/>
    <w:qFormat/>
    <w:rsid w:val="00FE4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391"/>
    <w:rPr>
      <w:i/>
      <w:iCs/>
      <w:color w:val="0F4761" w:themeColor="accent1" w:themeShade="BF"/>
    </w:rPr>
  </w:style>
  <w:style w:type="character" w:styleId="IntenseReference">
    <w:name w:val="Intense Reference"/>
    <w:basedOn w:val="DefaultParagraphFont"/>
    <w:uiPriority w:val="32"/>
    <w:qFormat/>
    <w:rsid w:val="00FE4391"/>
    <w:rPr>
      <w:b/>
      <w:bCs/>
      <w:smallCaps/>
      <w:color w:val="0F4761" w:themeColor="accent1" w:themeShade="BF"/>
      <w:spacing w:val="5"/>
    </w:rPr>
  </w:style>
  <w:style w:type="paragraph" w:styleId="Header">
    <w:name w:val="header"/>
    <w:basedOn w:val="Normal"/>
    <w:link w:val="HeaderChar"/>
    <w:uiPriority w:val="99"/>
    <w:unhideWhenUsed/>
    <w:rsid w:val="0011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8E"/>
  </w:style>
  <w:style w:type="paragraph" w:styleId="Footer">
    <w:name w:val="footer"/>
    <w:basedOn w:val="Normal"/>
    <w:link w:val="FooterChar"/>
    <w:uiPriority w:val="99"/>
    <w:unhideWhenUsed/>
    <w:rsid w:val="0011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88295">
      <w:bodyDiv w:val="1"/>
      <w:marLeft w:val="0"/>
      <w:marRight w:val="0"/>
      <w:marTop w:val="0"/>
      <w:marBottom w:val="0"/>
      <w:divBdr>
        <w:top w:val="none" w:sz="0" w:space="0" w:color="auto"/>
        <w:left w:val="none" w:sz="0" w:space="0" w:color="auto"/>
        <w:bottom w:val="none" w:sz="0" w:space="0" w:color="auto"/>
        <w:right w:val="none" w:sz="0" w:space="0" w:color="auto"/>
      </w:divBdr>
    </w:div>
    <w:div w:id="581254455">
      <w:bodyDiv w:val="1"/>
      <w:marLeft w:val="0"/>
      <w:marRight w:val="0"/>
      <w:marTop w:val="0"/>
      <w:marBottom w:val="0"/>
      <w:divBdr>
        <w:top w:val="none" w:sz="0" w:space="0" w:color="auto"/>
        <w:left w:val="none" w:sz="0" w:space="0" w:color="auto"/>
        <w:bottom w:val="none" w:sz="0" w:space="0" w:color="auto"/>
        <w:right w:val="none" w:sz="0" w:space="0" w:color="auto"/>
      </w:divBdr>
      <w:divsChild>
        <w:div w:id="1345520960">
          <w:marLeft w:val="0"/>
          <w:marRight w:val="0"/>
          <w:marTop w:val="0"/>
          <w:marBottom w:val="0"/>
          <w:divBdr>
            <w:top w:val="none" w:sz="0" w:space="0" w:color="auto"/>
            <w:left w:val="none" w:sz="0" w:space="0" w:color="auto"/>
            <w:bottom w:val="none" w:sz="0" w:space="0" w:color="auto"/>
            <w:right w:val="none" w:sz="0" w:space="0" w:color="auto"/>
          </w:divBdr>
        </w:div>
        <w:div w:id="1896306308">
          <w:marLeft w:val="0"/>
          <w:marRight w:val="0"/>
          <w:marTop w:val="0"/>
          <w:marBottom w:val="0"/>
          <w:divBdr>
            <w:top w:val="none" w:sz="0" w:space="0" w:color="auto"/>
            <w:left w:val="none" w:sz="0" w:space="0" w:color="auto"/>
            <w:bottom w:val="none" w:sz="0" w:space="0" w:color="auto"/>
            <w:right w:val="none" w:sz="0" w:space="0" w:color="auto"/>
          </w:divBdr>
        </w:div>
      </w:divsChild>
    </w:div>
    <w:div w:id="1751539106">
      <w:bodyDiv w:val="1"/>
      <w:marLeft w:val="0"/>
      <w:marRight w:val="0"/>
      <w:marTop w:val="0"/>
      <w:marBottom w:val="0"/>
      <w:divBdr>
        <w:top w:val="none" w:sz="0" w:space="0" w:color="auto"/>
        <w:left w:val="none" w:sz="0" w:space="0" w:color="auto"/>
        <w:bottom w:val="none" w:sz="0" w:space="0" w:color="auto"/>
        <w:right w:val="none" w:sz="0" w:space="0" w:color="auto"/>
      </w:divBdr>
      <w:divsChild>
        <w:div w:id="1387726042">
          <w:marLeft w:val="0"/>
          <w:marRight w:val="0"/>
          <w:marTop w:val="0"/>
          <w:marBottom w:val="0"/>
          <w:divBdr>
            <w:top w:val="none" w:sz="0" w:space="0" w:color="auto"/>
            <w:left w:val="none" w:sz="0" w:space="0" w:color="auto"/>
            <w:bottom w:val="none" w:sz="0" w:space="0" w:color="auto"/>
            <w:right w:val="none" w:sz="0" w:space="0" w:color="auto"/>
          </w:divBdr>
        </w:div>
        <w:div w:id="600263321">
          <w:marLeft w:val="0"/>
          <w:marRight w:val="0"/>
          <w:marTop w:val="0"/>
          <w:marBottom w:val="0"/>
          <w:divBdr>
            <w:top w:val="none" w:sz="0" w:space="0" w:color="auto"/>
            <w:left w:val="none" w:sz="0" w:space="0" w:color="auto"/>
            <w:bottom w:val="none" w:sz="0" w:space="0" w:color="auto"/>
            <w:right w:val="none" w:sz="0" w:space="0" w:color="auto"/>
          </w:divBdr>
        </w:div>
      </w:divsChild>
    </w:div>
    <w:div w:id="19900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Warner</dc:creator>
  <cp:keywords/>
  <dc:description/>
  <cp:lastModifiedBy>Daniel Warner</cp:lastModifiedBy>
  <cp:revision>6</cp:revision>
  <dcterms:created xsi:type="dcterms:W3CDTF">2026-04-02T16:10:00Z</dcterms:created>
  <dcterms:modified xsi:type="dcterms:W3CDTF">2026-04-02T16:13:00Z</dcterms:modified>
</cp:coreProperties>
</file>