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290CC" w14:textId="323CBCDF" w:rsidR="008B645A" w:rsidRDefault="00074295" w:rsidP="00A07323">
      <w:pPr>
        <w:pStyle w:val="Heading2"/>
      </w:pPr>
      <w:r>
        <w:t xml:space="preserve">Intro – </w:t>
      </w:r>
      <w:r w:rsidR="00086D08">
        <w:t>Play scene</w:t>
      </w:r>
      <w:r w:rsidR="00110A89">
        <w:t xml:space="preserve"> from episode 8</w:t>
      </w:r>
    </w:p>
    <w:p w14:paraId="56368E1D" w14:textId="77777777" w:rsidR="00A92587" w:rsidRDefault="00A92587" w:rsidP="00A92587">
      <w:pPr>
        <w:rPr>
          <w:color w:val="0F9ED5" w:themeColor="accent4"/>
        </w:rPr>
      </w:pPr>
      <w:r>
        <w:rPr>
          <w:color w:val="0F9ED5" w:themeColor="accent4"/>
        </w:rPr>
        <w:t xml:space="preserve">Play </w:t>
      </w:r>
      <w:r w:rsidRPr="00E70BBF">
        <w:rPr>
          <w:color w:val="0F9ED5" w:themeColor="accent4"/>
        </w:rPr>
        <w:t xml:space="preserve">Scene </w:t>
      </w:r>
      <w:r>
        <w:rPr>
          <w:color w:val="0F9ED5" w:themeColor="accent4"/>
        </w:rPr>
        <w:t xml:space="preserve">3 from episode 8 </w:t>
      </w:r>
      <w:r w:rsidRPr="00E70BBF">
        <w:rPr>
          <w:color w:val="0F9ED5" w:themeColor="accent4"/>
        </w:rPr>
        <w:t xml:space="preserve">– </w:t>
      </w:r>
      <w:r>
        <w:rPr>
          <w:color w:val="0F9ED5" w:themeColor="accent4"/>
        </w:rPr>
        <w:t>6</w:t>
      </w:r>
      <w:r w:rsidRPr="00E70BBF">
        <w:rPr>
          <w:color w:val="0F9ED5" w:themeColor="accent4"/>
        </w:rPr>
        <w:t xml:space="preserve"> minutes</w:t>
      </w:r>
    </w:p>
    <w:p w14:paraId="4082EC69" w14:textId="5DB76D77" w:rsidR="00110A89" w:rsidRPr="00B262D9" w:rsidRDefault="00110A89" w:rsidP="00110A89">
      <w:pPr>
        <w:rPr>
          <w:color w:val="196B24" w:themeColor="accent3"/>
          <w:sz w:val="24"/>
          <w:szCs w:val="24"/>
        </w:rPr>
      </w:pPr>
      <w:r w:rsidRPr="00B262D9">
        <w:rPr>
          <w:color w:val="196B24" w:themeColor="accent3"/>
          <w:sz w:val="24"/>
          <w:szCs w:val="24"/>
        </w:rPr>
        <w:t>Big question –</w:t>
      </w:r>
      <w:r w:rsidR="00354411" w:rsidRPr="00B262D9">
        <w:rPr>
          <w:color w:val="196B24" w:themeColor="accent3"/>
          <w:sz w:val="24"/>
          <w:szCs w:val="24"/>
        </w:rPr>
        <w:t>Do you like goat cheese?</w:t>
      </w:r>
      <w:r w:rsidR="008E583B" w:rsidRPr="00B262D9">
        <w:rPr>
          <w:color w:val="196B24" w:themeColor="accent3"/>
          <w:sz w:val="24"/>
          <w:szCs w:val="24"/>
        </w:rPr>
        <w:t xml:space="preserve">  Nectarines, or plums?</w:t>
      </w:r>
    </w:p>
    <w:p w14:paraId="1EC8969F" w14:textId="2240F055" w:rsidR="00350CE6" w:rsidRDefault="00DB08D2" w:rsidP="004A6226">
      <w:pPr>
        <w:rPr>
          <w:color w:val="000000" w:themeColor="text1"/>
        </w:rPr>
      </w:pPr>
      <w:r>
        <w:rPr>
          <w:color w:val="000000" w:themeColor="text1"/>
        </w:rPr>
        <w:t xml:space="preserve">Scripture: Matthew </w:t>
      </w:r>
      <w:r w:rsidR="00966924">
        <w:rPr>
          <w:color w:val="000000" w:themeColor="text1"/>
        </w:rPr>
        <w:t>8</w:t>
      </w:r>
      <w:r>
        <w:rPr>
          <w:color w:val="000000" w:themeColor="text1"/>
        </w:rPr>
        <w:t>:</w:t>
      </w:r>
      <w:r w:rsidR="00AF22E2">
        <w:rPr>
          <w:color w:val="000000" w:themeColor="text1"/>
        </w:rPr>
        <w:t>1</w:t>
      </w:r>
      <w:r w:rsidR="00966924">
        <w:rPr>
          <w:color w:val="000000" w:themeColor="text1"/>
        </w:rPr>
        <w:t>4</w:t>
      </w:r>
      <w:r w:rsidR="00AF22E2">
        <w:rPr>
          <w:color w:val="000000" w:themeColor="text1"/>
        </w:rPr>
        <w:t>-1</w:t>
      </w:r>
      <w:r w:rsidR="00966924">
        <w:rPr>
          <w:color w:val="000000" w:themeColor="text1"/>
        </w:rPr>
        <w:t>5</w:t>
      </w:r>
      <w:r w:rsidR="00AF22E2">
        <w:rPr>
          <w:color w:val="000000" w:themeColor="text1"/>
        </w:rPr>
        <w:t xml:space="preserve">; Luke </w:t>
      </w:r>
      <w:r w:rsidR="004649AF">
        <w:rPr>
          <w:color w:val="000000" w:themeColor="text1"/>
        </w:rPr>
        <w:t>4</w:t>
      </w:r>
      <w:r w:rsidR="00AF22E2">
        <w:rPr>
          <w:color w:val="000000" w:themeColor="text1"/>
        </w:rPr>
        <w:t xml:space="preserve">: </w:t>
      </w:r>
      <w:r w:rsidR="004649AF">
        <w:rPr>
          <w:color w:val="000000" w:themeColor="text1"/>
        </w:rPr>
        <w:t>38</w:t>
      </w:r>
      <w:r w:rsidR="00AF22E2">
        <w:rPr>
          <w:color w:val="000000" w:themeColor="text1"/>
        </w:rPr>
        <w:t>-3</w:t>
      </w:r>
      <w:r w:rsidR="004649AF">
        <w:rPr>
          <w:color w:val="000000" w:themeColor="text1"/>
        </w:rPr>
        <w:t>9</w:t>
      </w:r>
      <w:r w:rsidR="00AF22E2">
        <w:rPr>
          <w:color w:val="000000" w:themeColor="text1"/>
        </w:rPr>
        <w:t xml:space="preserve">; Mark </w:t>
      </w:r>
      <w:r w:rsidR="00966924">
        <w:rPr>
          <w:color w:val="000000" w:themeColor="text1"/>
        </w:rPr>
        <w:t>1</w:t>
      </w:r>
    </w:p>
    <w:p w14:paraId="212A28F7" w14:textId="5CD268D8" w:rsidR="00966924" w:rsidRDefault="00966924" w:rsidP="00387108">
      <w:pPr>
        <w:rPr>
          <w:color w:val="000000" w:themeColor="text1"/>
        </w:rPr>
      </w:pPr>
      <w:r>
        <w:rPr>
          <w:color w:val="000000" w:themeColor="text1"/>
        </w:rPr>
        <w:t xml:space="preserve">Luke: </w:t>
      </w:r>
      <w:r w:rsidRPr="00B262D9">
        <w:rPr>
          <w:color w:val="C00000"/>
        </w:rPr>
        <w:t>After He left the synagogue, He entered Simon’s house. Simon’s mother-in-law was suffering from a high fever, and they asked Him about her. </w:t>
      </w:r>
      <w:r w:rsidRPr="00B262D9">
        <w:rPr>
          <w:b/>
          <w:bCs/>
          <w:color w:val="C00000"/>
          <w:vertAlign w:val="superscript"/>
        </w:rPr>
        <w:t>39 </w:t>
      </w:r>
      <w:r w:rsidRPr="00B262D9">
        <w:rPr>
          <w:color w:val="C00000"/>
        </w:rPr>
        <w:t>So He stood over her and rebuked the fever, and it left her. She got up immediately and began to serve them.</w:t>
      </w:r>
    </w:p>
    <w:p w14:paraId="693F4FD7" w14:textId="15EB7D5F" w:rsidR="00A91B39" w:rsidRDefault="00A91B39" w:rsidP="00DF0885">
      <w:pPr>
        <w:pStyle w:val="Heading3"/>
      </w:pPr>
      <w:r>
        <w:t>Jesus talks to Eden</w:t>
      </w:r>
      <w:r w:rsidR="00BB3E7F">
        <w:t xml:space="preserve"> – God </w:t>
      </w:r>
      <w:r w:rsidR="00814AFB">
        <w:t>sees us</w:t>
      </w:r>
    </w:p>
    <w:p w14:paraId="4695D6FC" w14:textId="27C65A80" w:rsidR="00E43574" w:rsidRPr="001625A6" w:rsidRDefault="00852ACE" w:rsidP="00A91B39">
      <w:pPr>
        <w:rPr>
          <w:color w:val="4C94D8" w:themeColor="text2" w:themeTint="80"/>
        </w:rPr>
      </w:pPr>
      <w:r>
        <w:rPr>
          <w:color w:val="4C94D8" w:themeColor="text2" w:themeTint="80"/>
        </w:rPr>
        <w:t>Jesus says to her: “</w:t>
      </w:r>
      <w:r w:rsidR="00F13427" w:rsidRPr="001625A6">
        <w:rPr>
          <w:color w:val="4C94D8" w:themeColor="text2" w:themeTint="80"/>
        </w:rPr>
        <w:t>You saw it first, you know – what I see in Simon. That connects us.</w:t>
      </w:r>
      <w:r>
        <w:rPr>
          <w:color w:val="4C94D8" w:themeColor="text2" w:themeTint="80"/>
        </w:rPr>
        <w:t>”</w:t>
      </w:r>
    </w:p>
    <w:p w14:paraId="375DD3B6" w14:textId="715D5C45" w:rsidR="000C06B9" w:rsidRPr="000C06B9" w:rsidRDefault="000C06B9" w:rsidP="00A91B39">
      <w:pPr>
        <w:rPr>
          <w:color w:val="196B24" w:themeColor="accent3"/>
        </w:rPr>
      </w:pPr>
      <w:r w:rsidRPr="000C06B9">
        <w:rPr>
          <w:color w:val="196B24" w:themeColor="accent3"/>
        </w:rPr>
        <w:t xml:space="preserve">Women – what did you see in your husband </w:t>
      </w:r>
      <w:r>
        <w:rPr>
          <w:color w:val="196B24" w:themeColor="accent3"/>
        </w:rPr>
        <w:t>before anyone else</w:t>
      </w:r>
      <w:r w:rsidRPr="000C06B9">
        <w:rPr>
          <w:color w:val="196B24" w:themeColor="accent3"/>
        </w:rPr>
        <w:t>?</w:t>
      </w:r>
    </w:p>
    <w:p w14:paraId="20A879C2" w14:textId="77777777" w:rsidR="00F37493" w:rsidRPr="000C06B9" w:rsidRDefault="00F37493" w:rsidP="00F37493">
      <w:pPr>
        <w:rPr>
          <w:color w:val="196B24" w:themeColor="accent3"/>
        </w:rPr>
      </w:pPr>
      <w:r w:rsidRPr="000C06B9">
        <w:rPr>
          <w:color w:val="196B24" w:themeColor="accent3"/>
        </w:rPr>
        <w:t xml:space="preserve">Men – what did </w:t>
      </w:r>
      <w:r>
        <w:rPr>
          <w:color w:val="196B24" w:themeColor="accent3"/>
        </w:rPr>
        <w:t>we think our wives saw in us</w:t>
      </w:r>
      <w:r w:rsidRPr="000C06B9">
        <w:rPr>
          <w:color w:val="196B24" w:themeColor="accent3"/>
        </w:rPr>
        <w:t>?</w:t>
      </w:r>
    </w:p>
    <w:p w14:paraId="3FE57572" w14:textId="34F63B8F" w:rsidR="00F13427" w:rsidRPr="001625A6" w:rsidRDefault="00B834D0" w:rsidP="00A91B39">
      <w:pPr>
        <w:rPr>
          <w:color w:val="4C94D8" w:themeColor="text2" w:themeTint="80"/>
        </w:rPr>
      </w:pPr>
      <w:r w:rsidRPr="001625A6">
        <w:rPr>
          <w:color w:val="4C94D8" w:themeColor="text2" w:themeTint="80"/>
        </w:rPr>
        <w:t xml:space="preserve">He cannot make sacrifices that are </w:t>
      </w:r>
      <w:proofErr w:type="gramStart"/>
      <w:r w:rsidRPr="001625A6">
        <w:rPr>
          <w:color w:val="4C94D8" w:themeColor="text2" w:themeTint="80"/>
        </w:rPr>
        <w:t>not also</w:t>
      </w:r>
      <w:proofErr w:type="gramEnd"/>
      <w:r w:rsidRPr="001625A6">
        <w:rPr>
          <w:color w:val="4C94D8" w:themeColor="text2" w:themeTint="80"/>
        </w:rPr>
        <w:t xml:space="preserve"> yours. You have a role to play in all of this.</w:t>
      </w:r>
    </w:p>
    <w:p w14:paraId="531D15AA" w14:textId="736169C1" w:rsidR="00BB0674" w:rsidRDefault="00BB0674" w:rsidP="00A91B39">
      <w:pPr>
        <w:rPr>
          <w:color w:val="196B24" w:themeColor="accent3"/>
        </w:rPr>
      </w:pPr>
      <w:r>
        <w:rPr>
          <w:color w:val="196B24" w:themeColor="accent3"/>
        </w:rPr>
        <w:t>Do we appreciate the roles that our spouses play in our lives?</w:t>
      </w:r>
      <w:r w:rsidR="00A75FFC">
        <w:rPr>
          <w:color w:val="196B24" w:themeColor="accent3"/>
        </w:rPr>
        <w:t xml:space="preserve"> And the sacrifices they make? </w:t>
      </w:r>
    </w:p>
    <w:p w14:paraId="087B488D" w14:textId="6FC7307F" w:rsidR="001625A6" w:rsidRPr="00BB0674" w:rsidRDefault="001625A6" w:rsidP="00A91B39">
      <w:pPr>
        <w:rPr>
          <w:color w:val="196B24" w:themeColor="accent3"/>
        </w:rPr>
      </w:pPr>
      <w:r>
        <w:rPr>
          <w:color w:val="196B24" w:themeColor="accent3"/>
        </w:rPr>
        <w:t>What are some sacrifices that you or someone you know has made to support their spouse?</w:t>
      </w:r>
    </w:p>
    <w:p w14:paraId="6E93D181" w14:textId="1E0CF0FF" w:rsidR="00B834D0" w:rsidRPr="001625A6" w:rsidRDefault="00440573" w:rsidP="00A91B39">
      <w:pPr>
        <w:rPr>
          <w:color w:val="4C94D8" w:themeColor="text2" w:themeTint="80"/>
        </w:rPr>
      </w:pPr>
      <w:r w:rsidRPr="001625A6">
        <w:rPr>
          <w:b/>
          <w:bCs/>
          <w:color w:val="4C94D8" w:themeColor="text2" w:themeTint="80"/>
        </w:rPr>
        <w:t>I see you.</w:t>
      </w:r>
      <w:r w:rsidRPr="001625A6">
        <w:rPr>
          <w:color w:val="4C94D8" w:themeColor="text2" w:themeTint="80"/>
        </w:rPr>
        <w:t xml:space="preserve"> Not easy to be at home while your husband is out… even when you are proud of him.</w:t>
      </w:r>
    </w:p>
    <w:p w14:paraId="40F7F875" w14:textId="315D2FB5" w:rsidR="00440573" w:rsidRPr="00F32A1F" w:rsidRDefault="00A75FFC" w:rsidP="00A91B39">
      <w:pPr>
        <w:rPr>
          <w:color w:val="A02B93" w:themeColor="accent5"/>
        </w:rPr>
      </w:pPr>
      <w:r w:rsidRPr="00F32A1F">
        <w:rPr>
          <w:color w:val="A02B93" w:themeColor="accent5"/>
        </w:rPr>
        <w:t xml:space="preserve">God sees us even when </w:t>
      </w:r>
      <w:r w:rsidR="00F32A1F" w:rsidRPr="00F32A1F">
        <w:rPr>
          <w:color w:val="A02B93" w:themeColor="accent5"/>
        </w:rPr>
        <w:t>we are in the background</w:t>
      </w:r>
      <w:r w:rsidR="00F32A1F">
        <w:rPr>
          <w:color w:val="A02B93" w:themeColor="accent5"/>
        </w:rPr>
        <w:t>.</w:t>
      </w:r>
    </w:p>
    <w:p w14:paraId="13C15BEC" w14:textId="74D0185F" w:rsidR="00440573" w:rsidRDefault="008226A2" w:rsidP="00A91B39">
      <w:pPr>
        <w:rPr>
          <w:color w:val="196B24" w:themeColor="accent3"/>
        </w:rPr>
      </w:pPr>
      <w:r>
        <w:rPr>
          <w:color w:val="196B24" w:themeColor="accent3"/>
        </w:rPr>
        <w:t xml:space="preserve">Think of our missionaries and our pastors. Is there anything we can do better to show appreciation to their wives? </w:t>
      </w:r>
    </w:p>
    <w:p w14:paraId="50E987F0" w14:textId="227311B3" w:rsidR="008377FD" w:rsidRPr="00D92343" w:rsidRDefault="008226A2" w:rsidP="00A91B39">
      <w:pPr>
        <w:rPr>
          <w:color w:val="196B24" w:themeColor="accent3"/>
        </w:rPr>
      </w:pPr>
      <w:r>
        <w:rPr>
          <w:color w:val="196B24" w:themeColor="accent3"/>
        </w:rPr>
        <w:t xml:space="preserve">Any stories of </w:t>
      </w:r>
      <w:r w:rsidR="00C52512">
        <w:rPr>
          <w:color w:val="196B24" w:themeColor="accent3"/>
        </w:rPr>
        <w:t>support roles played by spouses that you can think of? I think of Billy Graham’s wife.</w:t>
      </w:r>
    </w:p>
    <w:p w14:paraId="0A35E858" w14:textId="0D982EE1" w:rsidR="00E8432F" w:rsidRDefault="00E625A5" w:rsidP="006A4BDE">
      <w:pPr>
        <w:pStyle w:val="Heading3"/>
      </w:pPr>
      <w:r>
        <w:t>How Jesus treated women compared to the culture</w:t>
      </w:r>
    </w:p>
    <w:p w14:paraId="42CC8C54" w14:textId="564C8FC1" w:rsidR="00137170" w:rsidRDefault="005132D2" w:rsidP="00A65A44">
      <w:pPr>
        <w:rPr>
          <w:b/>
          <w:bCs/>
          <w:color w:val="000000" w:themeColor="text1"/>
        </w:rPr>
      </w:pPr>
      <w:r>
        <w:rPr>
          <w:b/>
          <w:bCs/>
          <w:color w:val="000000" w:themeColor="text1"/>
        </w:rPr>
        <w:t xml:space="preserve">Jewish </w:t>
      </w:r>
      <w:r w:rsidR="00137170">
        <w:rPr>
          <w:b/>
          <w:bCs/>
          <w:color w:val="000000" w:themeColor="text1"/>
        </w:rPr>
        <w:t>Culture:</w:t>
      </w:r>
    </w:p>
    <w:p w14:paraId="48D93B6E" w14:textId="5505599E" w:rsidR="00941442" w:rsidRPr="00137170" w:rsidRDefault="004E0E26" w:rsidP="00A65A44">
      <w:pPr>
        <w:rPr>
          <w:color w:val="000000" w:themeColor="text1"/>
        </w:rPr>
      </w:pPr>
      <w:r w:rsidRPr="00137170">
        <w:rPr>
          <w:color w:val="000000" w:themeColor="text1"/>
        </w:rPr>
        <w:t>The daily prayers of Jewish men included this thanksgiving: “Praised be God that he has not created me a woman.”</w:t>
      </w:r>
    </w:p>
    <w:p w14:paraId="4607DF53" w14:textId="39F82F09" w:rsidR="004E0E26" w:rsidRDefault="00137170" w:rsidP="00137170">
      <w:pPr>
        <w:pStyle w:val="ListParagraph"/>
        <w:numPr>
          <w:ilvl w:val="0"/>
          <w:numId w:val="21"/>
        </w:numPr>
        <w:rPr>
          <w:color w:val="000000" w:themeColor="text1"/>
        </w:rPr>
      </w:pPr>
      <w:r>
        <w:rPr>
          <w:color w:val="000000" w:themeColor="text1"/>
        </w:rPr>
        <w:t>Generally married young</w:t>
      </w:r>
    </w:p>
    <w:p w14:paraId="56FD18A4" w14:textId="2774A06F" w:rsidR="00137170" w:rsidRDefault="001E0FF0" w:rsidP="00137170">
      <w:pPr>
        <w:pStyle w:val="ListParagraph"/>
        <w:numPr>
          <w:ilvl w:val="0"/>
          <w:numId w:val="21"/>
        </w:numPr>
        <w:rPr>
          <w:color w:val="000000" w:themeColor="text1"/>
        </w:rPr>
      </w:pPr>
      <w:r>
        <w:rPr>
          <w:color w:val="000000" w:themeColor="text1"/>
        </w:rPr>
        <w:t>Almost always under protection and authority of a man</w:t>
      </w:r>
    </w:p>
    <w:p w14:paraId="45F4B632" w14:textId="556EE51F" w:rsidR="001E0FF0" w:rsidRDefault="001E0FF0" w:rsidP="00137170">
      <w:pPr>
        <w:pStyle w:val="ListParagraph"/>
        <w:numPr>
          <w:ilvl w:val="0"/>
          <w:numId w:val="21"/>
        </w:numPr>
        <w:rPr>
          <w:color w:val="000000" w:themeColor="text1"/>
        </w:rPr>
      </w:pPr>
      <w:r>
        <w:rPr>
          <w:color w:val="000000" w:themeColor="text1"/>
        </w:rPr>
        <w:t>Little access to property or inheritance</w:t>
      </w:r>
    </w:p>
    <w:p w14:paraId="525D0F07" w14:textId="0F8AF99E" w:rsidR="00E01815" w:rsidRPr="00884B3D" w:rsidRDefault="00E01815" w:rsidP="00D81158">
      <w:pPr>
        <w:pStyle w:val="ListParagraph"/>
        <w:numPr>
          <w:ilvl w:val="0"/>
          <w:numId w:val="21"/>
        </w:numPr>
        <w:rPr>
          <w:color w:val="000000" w:themeColor="text1"/>
        </w:rPr>
      </w:pPr>
      <w:r w:rsidRPr="00884B3D">
        <w:rPr>
          <w:color w:val="000000" w:themeColor="text1"/>
        </w:rPr>
        <w:t>Men could divorce for any reason</w:t>
      </w:r>
      <w:r w:rsidR="00884B3D" w:rsidRPr="00884B3D">
        <w:rPr>
          <w:color w:val="000000" w:themeColor="text1"/>
        </w:rPr>
        <w:t xml:space="preserve">; </w:t>
      </w:r>
      <w:r w:rsidR="00884B3D">
        <w:rPr>
          <w:color w:val="000000" w:themeColor="text1"/>
        </w:rPr>
        <w:t>W</w:t>
      </w:r>
      <w:r w:rsidRPr="00884B3D">
        <w:rPr>
          <w:color w:val="000000" w:themeColor="text1"/>
        </w:rPr>
        <w:t>omen could not initiate a divorce</w:t>
      </w:r>
    </w:p>
    <w:p w14:paraId="3FCC785C" w14:textId="698EDB1D" w:rsidR="00E01815" w:rsidRDefault="00E01815" w:rsidP="00137170">
      <w:pPr>
        <w:pStyle w:val="ListParagraph"/>
        <w:numPr>
          <w:ilvl w:val="0"/>
          <w:numId w:val="21"/>
        </w:numPr>
        <w:rPr>
          <w:color w:val="000000" w:themeColor="text1"/>
        </w:rPr>
      </w:pPr>
      <w:r>
        <w:rPr>
          <w:color w:val="000000" w:themeColor="text1"/>
        </w:rPr>
        <w:t>Not required to pray the same daily prayers as men</w:t>
      </w:r>
    </w:p>
    <w:p w14:paraId="3F70A594" w14:textId="78ED83E2" w:rsidR="00E01815" w:rsidRDefault="00BF5C80" w:rsidP="00137170">
      <w:pPr>
        <w:pStyle w:val="ListParagraph"/>
        <w:numPr>
          <w:ilvl w:val="0"/>
          <w:numId w:val="21"/>
        </w:numPr>
        <w:rPr>
          <w:color w:val="000000" w:themeColor="text1"/>
        </w:rPr>
      </w:pPr>
      <w:r>
        <w:rPr>
          <w:color w:val="000000" w:themeColor="text1"/>
        </w:rPr>
        <w:t xml:space="preserve">Not </w:t>
      </w:r>
      <w:r>
        <w:rPr>
          <w:i/>
          <w:iCs/>
          <w:color w:val="000000" w:themeColor="text1"/>
        </w:rPr>
        <w:t>allowed</w:t>
      </w:r>
      <w:r>
        <w:rPr>
          <w:color w:val="000000" w:themeColor="text1"/>
        </w:rPr>
        <w:t xml:space="preserve"> to study sacred text</w:t>
      </w:r>
    </w:p>
    <w:p w14:paraId="76634464" w14:textId="5A19B8D2" w:rsidR="00BF5C80" w:rsidRDefault="00BF5C80" w:rsidP="00BF5C80">
      <w:pPr>
        <w:pStyle w:val="ListParagraph"/>
        <w:numPr>
          <w:ilvl w:val="1"/>
          <w:numId w:val="21"/>
        </w:numPr>
        <w:rPr>
          <w:color w:val="000000" w:themeColor="text1"/>
        </w:rPr>
      </w:pPr>
      <w:hyperlink r:id="rId7" w:tgtFrame="_blank" w:history="1">
        <w:r w:rsidRPr="00BF5C80">
          <w:rPr>
            <w:rStyle w:val="Hyperlink"/>
            <w:b/>
            <w:bCs/>
          </w:rPr>
          <w:t>Rabbi Eliezer</w:t>
        </w:r>
      </w:hyperlink>
      <w:r w:rsidRPr="00BF5C80">
        <w:rPr>
          <w:color w:val="000000" w:themeColor="text1"/>
        </w:rPr>
        <w:t>, a first-century teacher, is noted for saying, “Rather should the word of the Torah be burned than entrusted to a woman.”</w:t>
      </w:r>
    </w:p>
    <w:p w14:paraId="674ACE8D" w14:textId="6621F6F4" w:rsidR="00BF5C80" w:rsidRDefault="000E2633" w:rsidP="00BF5C80">
      <w:pPr>
        <w:pStyle w:val="ListParagraph"/>
        <w:numPr>
          <w:ilvl w:val="0"/>
          <w:numId w:val="21"/>
        </w:numPr>
        <w:rPr>
          <w:color w:val="000000" w:themeColor="text1"/>
        </w:rPr>
      </w:pPr>
      <w:r>
        <w:rPr>
          <w:color w:val="000000" w:themeColor="text1"/>
        </w:rPr>
        <w:t>Restricted to the outer court in the temple in Jerusalem</w:t>
      </w:r>
    </w:p>
    <w:p w14:paraId="23ABB398" w14:textId="56F65266" w:rsidR="000E2633" w:rsidRDefault="000E2633" w:rsidP="00BF5C80">
      <w:pPr>
        <w:pStyle w:val="ListParagraph"/>
        <w:numPr>
          <w:ilvl w:val="0"/>
          <w:numId w:val="21"/>
        </w:numPr>
        <w:rPr>
          <w:color w:val="000000" w:themeColor="text1"/>
        </w:rPr>
      </w:pPr>
      <w:r>
        <w:rPr>
          <w:color w:val="000000" w:themeColor="text1"/>
        </w:rPr>
        <w:t>Not allowed to bear wit</w:t>
      </w:r>
      <w:r w:rsidR="005132D2">
        <w:rPr>
          <w:color w:val="000000" w:themeColor="text1"/>
        </w:rPr>
        <w:t>ness in a religious court</w:t>
      </w:r>
    </w:p>
    <w:p w14:paraId="73C2B698" w14:textId="0EB549E4" w:rsidR="00884B3D" w:rsidRDefault="00884B3D" w:rsidP="00884B3D">
      <w:pPr>
        <w:rPr>
          <w:b/>
          <w:bCs/>
          <w:color w:val="000000" w:themeColor="text1"/>
        </w:rPr>
      </w:pPr>
      <w:r>
        <w:rPr>
          <w:b/>
          <w:bCs/>
          <w:color w:val="000000" w:themeColor="text1"/>
        </w:rPr>
        <w:lastRenderedPageBreak/>
        <w:t>How Jesus Defied Convention</w:t>
      </w:r>
    </w:p>
    <w:p w14:paraId="4A9655C6" w14:textId="78F34ADF" w:rsidR="00884B3D" w:rsidRDefault="00770E91" w:rsidP="00047B8F">
      <w:pPr>
        <w:pStyle w:val="Heading3"/>
      </w:pPr>
      <w:r>
        <w:t>Spoke with women in public</w:t>
      </w:r>
    </w:p>
    <w:p w14:paraId="28EB4F32" w14:textId="668B76BA" w:rsidR="00770E91" w:rsidRDefault="001C5BC8" w:rsidP="00047B8F">
      <w:pPr>
        <w:pStyle w:val="Heading4"/>
      </w:pPr>
      <w:r>
        <w:t>Luke 13:10-</w:t>
      </w:r>
      <w:proofErr w:type="gramStart"/>
      <w:r>
        <w:t xml:space="preserve">17 </w:t>
      </w:r>
      <w:r w:rsidR="00B03A2C">
        <w:t xml:space="preserve"> Calls</w:t>
      </w:r>
      <w:proofErr w:type="gramEnd"/>
      <w:r w:rsidR="00B03A2C">
        <w:t xml:space="preserve"> a woman “daughter of Abraham”</w:t>
      </w:r>
    </w:p>
    <w:p w14:paraId="7958B2DC" w14:textId="77777777" w:rsidR="00B03A2C" w:rsidRPr="00C2240F" w:rsidRDefault="00B03A2C" w:rsidP="00B03A2C">
      <w:pPr>
        <w:rPr>
          <w:color w:val="C00000"/>
        </w:rPr>
      </w:pPr>
      <w:r w:rsidRPr="00C2240F">
        <w:rPr>
          <w:b/>
          <w:bCs/>
          <w:color w:val="C00000"/>
          <w:vertAlign w:val="superscript"/>
        </w:rPr>
        <w:t>10 </w:t>
      </w:r>
      <w:r w:rsidRPr="00C2240F">
        <w:rPr>
          <w:color w:val="C00000"/>
        </w:rPr>
        <w:t>On a Sabbath Jesus was teaching in one of the synagogues, </w:t>
      </w:r>
      <w:r w:rsidRPr="00C2240F">
        <w:rPr>
          <w:b/>
          <w:bCs/>
          <w:color w:val="C00000"/>
          <w:vertAlign w:val="superscript"/>
        </w:rPr>
        <w:t>11 </w:t>
      </w:r>
      <w:r w:rsidRPr="00C2240F">
        <w:rPr>
          <w:color w:val="C00000"/>
        </w:rPr>
        <w:t>and a woman was there who had been crippled by a spirit for eighteen years. She was bent over and could not straighten up at all. </w:t>
      </w:r>
      <w:r w:rsidRPr="00C2240F">
        <w:rPr>
          <w:b/>
          <w:bCs/>
          <w:color w:val="C00000"/>
          <w:vertAlign w:val="superscript"/>
        </w:rPr>
        <w:t>12 </w:t>
      </w:r>
      <w:r w:rsidRPr="00C2240F">
        <w:rPr>
          <w:color w:val="C00000"/>
        </w:rPr>
        <w:t>When Jesus saw her, he called her forward and said to her, “Woman, you are set free from your infirmity.” </w:t>
      </w:r>
      <w:r w:rsidRPr="00C2240F">
        <w:rPr>
          <w:b/>
          <w:bCs/>
          <w:color w:val="C00000"/>
          <w:vertAlign w:val="superscript"/>
        </w:rPr>
        <w:t>13 </w:t>
      </w:r>
      <w:r w:rsidRPr="00C2240F">
        <w:rPr>
          <w:color w:val="C00000"/>
        </w:rPr>
        <w:t>Then he put his hands on her, and immediately she straightened up and praised God.</w:t>
      </w:r>
    </w:p>
    <w:p w14:paraId="5AD29AEE" w14:textId="77777777" w:rsidR="00B03A2C" w:rsidRPr="00C2240F" w:rsidRDefault="00B03A2C" w:rsidP="00B03A2C">
      <w:pPr>
        <w:rPr>
          <w:color w:val="C00000"/>
        </w:rPr>
      </w:pPr>
      <w:r w:rsidRPr="00C2240F">
        <w:rPr>
          <w:b/>
          <w:bCs/>
          <w:color w:val="C00000"/>
          <w:vertAlign w:val="superscript"/>
        </w:rPr>
        <w:t>14 </w:t>
      </w:r>
      <w:r w:rsidRPr="00C2240F">
        <w:rPr>
          <w:color w:val="C00000"/>
        </w:rPr>
        <w:t>Indignant because Jesus had healed on the Sabbath, the synagogue leader said to the people, “There are six days for work. So come and be healed on those days, not on the Sabbath.”</w:t>
      </w:r>
    </w:p>
    <w:p w14:paraId="5C8E83C9" w14:textId="77777777" w:rsidR="00B03A2C" w:rsidRPr="00C2240F" w:rsidRDefault="00B03A2C" w:rsidP="00B03A2C">
      <w:pPr>
        <w:rPr>
          <w:color w:val="C00000"/>
        </w:rPr>
      </w:pPr>
      <w:r w:rsidRPr="00C2240F">
        <w:rPr>
          <w:b/>
          <w:bCs/>
          <w:color w:val="C00000"/>
          <w:vertAlign w:val="superscript"/>
        </w:rPr>
        <w:t>15 </w:t>
      </w:r>
      <w:r w:rsidRPr="00C2240F">
        <w:rPr>
          <w:color w:val="C00000"/>
        </w:rPr>
        <w:t>The Lord answered him, “You hypocrites! Doesn’t each of you on the Sabbath untie your ox or donkey from the stall and lead it out to give it water? </w:t>
      </w:r>
      <w:r w:rsidRPr="00C2240F">
        <w:rPr>
          <w:b/>
          <w:bCs/>
          <w:color w:val="C00000"/>
          <w:vertAlign w:val="superscript"/>
        </w:rPr>
        <w:t>16 </w:t>
      </w:r>
      <w:r w:rsidRPr="00C2240F">
        <w:rPr>
          <w:color w:val="C00000"/>
        </w:rPr>
        <w:t>Then should not this woman, a daughter of Abraham, whom Satan has kept bound for eighteen long years, be set free on the Sabbath day from what bound her?”</w:t>
      </w:r>
    </w:p>
    <w:p w14:paraId="6262A25D" w14:textId="77777777" w:rsidR="00B03A2C" w:rsidRPr="00C2240F" w:rsidRDefault="00B03A2C" w:rsidP="00B03A2C">
      <w:pPr>
        <w:rPr>
          <w:color w:val="C00000"/>
        </w:rPr>
      </w:pPr>
      <w:r w:rsidRPr="00C2240F">
        <w:rPr>
          <w:b/>
          <w:bCs/>
          <w:color w:val="C00000"/>
          <w:vertAlign w:val="superscript"/>
        </w:rPr>
        <w:t>17 </w:t>
      </w:r>
      <w:r w:rsidRPr="00C2240F">
        <w:rPr>
          <w:color w:val="C00000"/>
        </w:rPr>
        <w:t>When he said this, all his opponents were humiliated, but the people were delighted with all the wonderful things he was doing.</w:t>
      </w:r>
    </w:p>
    <w:p w14:paraId="2899D26D" w14:textId="1A9A28F2" w:rsidR="00B03A2C" w:rsidRDefault="00091A4F" w:rsidP="00770E91">
      <w:pPr>
        <w:rPr>
          <w:color w:val="196B24" w:themeColor="accent3"/>
        </w:rPr>
      </w:pPr>
      <w:r>
        <w:rPr>
          <w:color w:val="196B24" w:themeColor="accent3"/>
        </w:rPr>
        <w:t>What does Jesus call her? What does this moniker imply about her?</w:t>
      </w:r>
    </w:p>
    <w:p w14:paraId="4B464F52" w14:textId="78CB17D0" w:rsidR="00091A4F" w:rsidRDefault="0005427B" w:rsidP="00770E91">
      <w:pPr>
        <w:rPr>
          <w:i/>
          <w:iCs/>
          <w:color w:val="A02B93" w:themeColor="accent5"/>
        </w:rPr>
      </w:pPr>
      <w:r w:rsidRPr="0005427B">
        <w:rPr>
          <w:i/>
          <w:iCs/>
          <w:color w:val="A02B93" w:themeColor="accent5"/>
        </w:rPr>
        <w:t>While the expression “son of Abraham” was often used to indicate that a male Jew was recognized as bound by covenant to God, women had never been called “daughters of Abraham.” With this title, Jesus recognizes this woman as having equal worth.</w:t>
      </w:r>
    </w:p>
    <w:p w14:paraId="3E5C67D6" w14:textId="7C31E6FA" w:rsidR="00047B8F" w:rsidRDefault="00862F34" w:rsidP="00862F34">
      <w:pPr>
        <w:pStyle w:val="Heading4"/>
      </w:pPr>
      <w:r>
        <w:t>Woman at the well</w:t>
      </w:r>
    </w:p>
    <w:p w14:paraId="6B7366AB" w14:textId="3115ADE8" w:rsidR="00862F34" w:rsidRDefault="00862F34" w:rsidP="00862F34">
      <w:pPr>
        <w:rPr>
          <w:color w:val="196B24" w:themeColor="accent3"/>
        </w:rPr>
      </w:pPr>
      <w:r>
        <w:rPr>
          <w:color w:val="196B24" w:themeColor="accent3"/>
        </w:rPr>
        <w:t>Recall t</w:t>
      </w:r>
      <w:r w:rsidR="00955894">
        <w:rPr>
          <w:color w:val="196B24" w:themeColor="accent3"/>
        </w:rPr>
        <w:t>he list of restrictions on Jewish women I listed. Which of these does this story defy?</w:t>
      </w:r>
    </w:p>
    <w:p w14:paraId="0C65AC9B" w14:textId="4DFA9243" w:rsidR="00955894" w:rsidRPr="00F011A1" w:rsidRDefault="00F011A1" w:rsidP="00F011A1">
      <w:pPr>
        <w:pStyle w:val="ListParagraph"/>
        <w:numPr>
          <w:ilvl w:val="0"/>
          <w:numId w:val="21"/>
        </w:numPr>
        <w:rPr>
          <w:color w:val="A02B93" w:themeColor="accent5"/>
        </w:rPr>
      </w:pPr>
      <w:r w:rsidRPr="00F011A1">
        <w:rPr>
          <w:color w:val="A02B93" w:themeColor="accent5"/>
        </w:rPr>
        <w:t>Initiating a conversation with her</w:t>
      </w:r>
    </w:p>
    <w:p w14:paraId="7E054968" w14:textId="48964619" w:rsidR="00F011A1" w:rsidRPr="00F011A1" w:rsidRDefault="00F011A1" w:rsidP="00F011A1">
      <w:pPr>
        <w:pStyle w:val="ListParagraph"/>
        <w:numPr>
          <w:ilvl w:val="0"/>
          <w:numId w:val="21"/>
        </w:numPr>
        <w:rPr>
          <w:color w:val="A02B93" w:themeColor="accent5"/>
        </w:rPr>
      </w:pPr>
      <w:r w:rsidRPr="00F011A1">
        <w:rPr>
          <w:color w:val="A02B93" w:themeColor="accent5"/>
        </w:rPr>
        <w:t>Discussing the law with her</w:t>
      </w:r>
    </w:p>
    <w:p w14:paraId="11DC8D1D" w14:textId="1DEE3EC2" w:rsidR="00F011A1" w:rsidRPr="00F011A1" w:rsidRDefault="00F011A1" w:rsidP="00F011A1">
      <w:pPr>
        <w:pStyle w:val="ListParagraph"/>
        <w:numPr>
          <w:ilvl w:val="0"/>
          <w:numId w:val="21"/>
        </w:numPr>
        <w:rPr>
          <w:color w:val="A02B93" w:themeColor="accent5"/>
        </w:rPr>
      </w:pPr>
      <w:r w:rsidRPr="00F011A1">
        <w:rPr>
          <w:color w:val="A02B93" w:themeColor="accent5"/>
        </w:rPr>
        <w:t>She became a witness of him – “I’m going to tell everyone!”</w:t>
      </w:r>
    </w:p>
    <w:p w14:paraId="211D84BD" w14:textId="7DD54649" w:rsidR="00D57B51" w:rsidRDefault="00D10F0A" w:rsidP="00D57B51">
      <w:pPr>
        <w:pStyle w:val="Heading3"/>
      </w:pPr>
      <w:r>
        <w:t>Respect and Compassion</w:t>
      </w:r>
    </w:p>
    <w:p w14:paraId="7D4BDD8D" w14:textId="634905DC" w:rsidR="00D57B51" w:rsidRPr="00D57B51" w:rsidRDefault="00D57B51" w:rsidP="00D57B51">
      <w:pPr>
        <w:pStyle w:val="Heading4"/>
      </w:pPr>
      <w:r>
        <w:t>Luke 8:43-48 – Woman who bled</w:t>
      </w:r>
    </w:p>
    <w:p w14:paraId="6974EE2C" w14:textId="77777777" w:rsidR="002A4432" w:rsidRPr="005E46CD" w:rsidRDefault="002A4432" w:rsidP="002A4432">
      <w:pPr>
        <w:rPr>
          <w:color w:val="C00000"/>
        </w:rPr>
      </w:pPr>
      <w:r w:rsidRPr="005E46CD">
        <w:rPr>
          <w:b/>
          <w:bCs/>
          <w:color w:val="C00000"/>
          <w:vertAlign w:val="superscript"/>
        </w:rPr>
        <w:t>46 </w:t>
      </w:r>
      <w:r w:rsidRPr="005E46CD">
        <w:rPr>
          <w:color w:val="C00000"/>
        </w:rPr>
        <w:t>But Jesus said, “Someone touched me; I know that power has gone out from me.”</w:t>
      </w:r>
    </w:p>
    <w:p w14:paraId="45E1F83C" w14:textId="77777777" w:rsidR="002A4432" w:rsidRPr="005E46CD" w:rsidRDefault="002A4432" w:rsidP="002A4432">
      <w:pPr>
        <w:rPr>
          <w:color w:val="C00000"/>
        </w:rPr>
      </w:pPr>
      <w:r w:rsidRPr="005E46CD">
        <w:rPr>
          <w:b/>
          <w:bCs/>
          <w:color w:val="C00000"/>
          <w:vertAlign w:val="superscript"/>
        </w:rPr>
        <w:t>47 </w:t>
      </w:r>
      <w:r w:rsidRPr="005E46CD">
        <w:rPr>
          <w:color w:val="C00000"/>
        </w:rPr>
        <w:t xml:space="preserve">Then the woman, seeing that she could not go unnoticed, came trembling and fell at his feet. In the presence of all the people, she </w:t>
      </w:r>
      <w:proofErr w:type="gramStart"/>
      <w:r w:rsidRPr="005E46CD">
        <w:rPr>
          <w:color w:val="C00000"/>
        </w:rPr>
        <w:t>told</w:t>
      </w:r>
      <w:proofErr w:type="gramEnd"/>
      <w:r w:rsidRPr="005E46CD">
        <w:rPr>
          <w:color w:val="C00000"/>
        </w:rPr>
        <w:t xml:space="preserve"> why she had touched him and how she had been instantly healed. </w:t>
      </w:r>
      <w:r w:rsidRPr="005E46CD">
        <w:rPr>
          <w:b/>
          <w:bCs/>
          <w:color w:val="C00000"/>
          <w:vertAlign w:val="superscript"/>
        </w:rPr>
        <w:t>48 </w:t>
      </w:r>
      <w:r w:rsidRPr="005E46CD">
        <w:rPr>
          <w:color w:val="C00000"/>
        </w:rPr>
        <w:t>Then he said to her, “Daughter, your faith has healed you. Go in peace.”</w:t>
      </w:r>
    </w:p>
    <w:p w14:paraId="7D8E4E5A" w14:textId="35FFBBD5" w:rsidR="008D0E92" w:rsidRPr="008D0E92" w:rsidRDefault="008D0E92" w:rsidP="002A4432">
      <w:pPr>
        <w:rPr>
          <w:color w:val="196B24" w:themeColor="accent3"/>
        </w:rPr>
      </w:pPr>
      <w:r>
        <w:rPr>
          <w:color w:val="196B24" w:themeColor="accent3"/>
        </w:rPr>
        <w:t xml:space="preserve">In what ways does </w:t>
      </w:r>
      <w:proofErr w:type="gramStart"/>
      <w:r>
        <w:rPr>
          <w:color w:val="196B24" w:themeColor="accent3"/>
        </w:rPr>
        <w:t>Jesus</w:t>
      </w:r>
      <w:proofErr w:type="gramEnd"/>
      <w:r>
        <w:rPr>
          <w:color w:val="196B24" w:themeColor="accent3"/>
        </w:rPr>
        <w:t xml:space="preserve"> show compassion and respect to her?</w:t>
      </w:r>
    </w:p>
    <w:p w14:paraId="1F236F39" w14:textId="77777777" w:rsidR="008D0E92" w:rsidRDefault="002A4432" w:rsidP="00D577A2">
      <w:pPr>
        <w:pStyle w:val="ListParagraph"/>
        <w:numPr>
          <w:ilvl w:val="0"/>
          <w:numId w:val="21"/>
        </w:numPr>
        <w:rPr>
          <w:color w:val="A02B93" w:themeColor="accent5"/>
        </w:rPr>
      </w:pPr>
      <w:r w:rsidRPr="008D0E92">
        <w:rPr>
          <w:color w:val="A02B93" w:themeColor="accent5"/>
        </w:rPr>
        <w:t>Jesus refused to see her as unclean. She had to fight through the crowds to get to him</w:t>
      </w:r>
      <w:r w:rsidR="00581E50" w:rsidRPr="008D0E92">
        <w:rPr>
          <w:color w:val="A02B93" w:themeColor="accent5"/>
        </w:rPr>
        <w:t>. He took time for her on his way to heal Jairus’ daughter</w:t>
      </w:r>
    </w:p>
    <w:p w14:paraId="55E97080" w14:textId="4CC79171" w:rsidR="008D0E92" w:rsidRDefault="008D0E92" w:rsidP="00D577A2">
      <w:pPr>
        <w:pStyle w:val="ListParagraph"/>
        <w:numPr>
          <w:ilvl w:val="0"/>
          <w:numId w:val="21"/>
        </w:numPr>
        <w:rPr>
          <w:color w:val="A02B93" w:themeColor="accent5"/>
        </w:rPr>
      </w:pPr>
      <w:r w:rsidRPr="008D0E92">
        <w:rPr>
          <w:color w:val="A02B93" w:themeColor="accent5"/>
        </w:rPr>
        <w:t>He calls her daughter</w:t>
      </w:r>
    </w:p>
    <w:p w14:paraId="0956A0A0" w14:textId="7FDEFA97" w:rsidR="008D0E92" w:rsidRDefault="008D0E92" w:rsidP="008D0E92">
      <w:pPr>
        <w:rPr>
          <w:color w:val="196B24" w:themeColor="accent3"/>
        </w:rPr>
      </w:pPr>
      <w:r>
        <w:rPr>
          <w:color w:val="196B24" w:themeColor="accent3"/>
        </w:rPr>
        <w:t>Can you think of other women that he treated with respect and compassion?</w:t>
      </w:r>
    </w:p>
    <w:p w14:paraId="4BBBB5EC" w14:textId="222E6DF3" w:rsidR="008D0E92" w:rsidRPr="008B6203" w:rsidRDefault="008B6203" w:rsidP="008B6203">
      <w:pPr>
        <w:pStyle w:val="ListParagraph"/>
        <w:numPr>
          <w:ilvl w:val="0"/>
          <w:numId w:val="21"/>
        </w:numPr>
        <w:rPr>
          <w:color w:val="A02B93" w:themeColor="accent5"/>
        </w:rPr>
      </w:pPr>
      <w:r w:rsidRPr="008B6203">
        <w:rPr>
          <w:color w:val="A02B93" w:themeColor="accent5"/>
        </w:rPr>
        <w:lastRenderedPageBreak/>
        <w:t>The woman who anoints Jesus</w:t>
      </w:r>
    </w:p>
    <w:p w14:paraId="3624DCD2" w14:textId="0AC59178" w:rsidR="008B6203" w:rsidRPr="008B6203" w:rsidRDefault="008B6203" w:rsidP="008B6203">
      <w:pPr>
        <w:pStyle w:val="ListParagraph"/>
        <w:numPr>
          <w:ilvl w:val="0"/>
          <w:numId w:val="21"/>
        </w:numPr>
        <w:rPr>
          <w:color w:val="A02B93" w:themeColor="accent5"/>
        </w:rPr>
      </w:pPr>
      <w:r w:rsidRPr="008B6203">
        <w:rPr>
          <w:color w:val="A02B93" w:themeColor="accent5"/>
        </w:rPr>
        <w:t>The adulteress</w:t>
      </w:r>
    </w:p>
    <w:p w14:paraId="021BDE92" w14:textId="77777777" w:rsidR="008B6203" w:rsidRPr="008B6203" w:rsidRDefault="008B6203" w:rsidP="008B6203">
      <w:pPr>
        <w:rPr>
          <w:color w:val="196B24" w:themeColor="accent3"/>
        </w:rPr>
      </w:pPr>
    </w:p>
    <w:p w14:paraId="230C026C" w14:textId="56F88E8C" w:rsidR="00581E50" w:rsidRDefault="006059AD" w:rsidP="006059AD">
      <w:pPr>
        <w:pStyle w:val="Heading3"/>
      </w:pPr>
      <w:r>
        <w:t>Women Disciples</w:t>
      </w:r>
    </w:p>
    <w:p w14:paraId="03D5DFE0" w14:textId="3F18B079" w:rsidR="008F36EC" w:rsidRDefault="008F36EC" w:rsidP="008F36EC">
      <w:pPr>
        <w:rPr>
          <w:color w:val="196B24" w:themeColor="accent3"/>
        </w:rPr>
      </w:pPr>
      <w:r>
        <w:rPr>
          <w:color w:val="196B24" w:themeColor="accent3"/>
        </w:rPr>
        <w:t>Who were some of Jesus’ female disciples?</w:t>
      </w:r>
    </w:p>
    <w:p w14:paraId="21B351C9" w14:textId="12E30439" w:rsidR="008F36EC" w:rsidRPr="003B41FD" w:rsidRDefault="008F36EC" w:rsidP="008F36EC">
      <w:pPr>
        <w:pStyle w:val="ListParagraph"/>
        <w:numPr>
          <w:ilvl w:val="0"/>
          <w:numId w:val="21"/>
        </w:numPr>
        <w:rPr>
          <w:color w:val="A02B93" w:themeColor="accent5"/>
        </w:rPr>
      </w:pPr>
      <w:r w:rsidRPr="003B41FD">
        <w:rPr>
          <w:color w:val="A02B93" w:themeColor="accent5"/>
        </w:rPr>
        <w:t>Mary and Martha – Mary is described as sitting at his feet to listen to him – the position of a disciple</w:t>
      </w:r>
    </w:p>
    <w:p w14:paraId="053F8F15" w14:textId="34D144C8" w:rsidR="008F36EC" w:rsidRDefault="000356D8" w:rsidP="008F36EC">
      <w:pPr>
        <w:pStyle w:val="ListParagraph"/>
        <w:numPr>
          <w:ilvl w:val="0"/>
          <w:numId w:val="21"/>
        </w:numPr>
        <w:rPr>
          <w:color w:val="FF0000"/>
        </w:rPr>
      </w:pPr>
      <w:r w:rsidRPr="003B41FD">
        <w:rPr>
          <w:color w:val="A02B93" w:themeColor="accent5"/>
        </w:rPr>
        <w:t>Luke 8</w:t>
      </w:r>
      <w:r w:rsidR="003B41FD" w:rsidRPr="003B41FD">
        <w:rPr>
          <w:color w:val="A02B93" w:themeColor="accent5"/>
        </w:rPr>
        <w:t>:1-3</w:t>
      </w:r>
      <w:r w:rsidR="003B41FD">
        <w:rPr>
          <w:color w:val="196B24" w:themeColor="accent3"/>
        </w:rPr>
        <w:t xml:space="preserve"> </w:t>
      </w:r>
      <w:r w:rsidR="003B41FD" w:rsidRPr="003B41FD">
        <w:rPr>
          <w:color w:val="FF0000"/>
        </w:rPr>
        <w:t>After this, Jesus traveled about from one town and village to another, proclaiming the good news of the kingdom of God. The Twelve were with him, </w:t>
      </w:r>
      <w:r w:rsidR="003B41FD" w:rsidRPr="003B41FD">
        <w:rPr>
          <w:b/>
          <w:bCs/>
          <w:color w:val="FF0000"/>
          <w:vertAlign w:val="superscript"/>
        </w:rPr>
        <w:t>2 </w:t>
      </w:r>
      <w:proofErr w:type="gramStart"/>
      <w:r w:rsidR="003B41FD" w:rsidRPr="003B41FD">
        <w:rPr>
          <w:color w:val="FF0000"/>
        </w:rPr>
        <w:t>and also</w:t>
      </w:r>
      <w:proofErr w:type="gramEnd"/>
      <w:r w:rsidR="003B41FD" w:rsidRPr="003B41FD">
        <w:rPr>
          <w:color w:val="FF0000"/>
        </w:rPr>
        <w:t xml:space="preserve"> some women who had been cured of evil spirits and diseases: </w:t>
      </w:r>
      <w:r w:rsidR="003B41FD" w:rsidRPr="003B41FD">
        <w:rPr>
          <w:color w:val="A02B93" w:themeColor="accent5"/>
        </w:rPr>
        <w:t xml:space="preserve">Mary </w:t>
      </w:r>
      <w:r w:rsidR="003B41FD" w:rsidRPr="003B41FD">
        <w:rPr>
          <w:color w:val="FF0000"/>
        </w:rPr>
        <w:t>(called Magdalene) from whom seven demons had come out; </w:t>
      </w:r>
      <w:r w:rsidR="003B41FD" w:rsidRPr="003B41FD">
        <w:rPr>
          <w:b/>
          <w:bCs/>
          <w:color w:val="FF0000"/>
          <w:vertAlign w:val="superscript"/>
        </w:rPr>
        <w:t>3 </w:t>
      </w:r>
      <w:r w:rsidR="003B41FD" w:rsidRPr="003B41FD">
        <w:rPr>
          <w:color w:val="A02B93" w:themeColor="accent5"/>
        </w:rPr>
        <w:t xml:space="preserve">Joanna </w:t>
      </w:r>
      <w:r w:rsidR="003B41FD" w:rsidRPr="003B41FD">
        <w:rPr>
          <w:color w:val="FF0000"/>
        </w:rPr>
        <w:t xml:space="preserve">the wife of Chuza, the manager of Herod’s household; </w:t>
      </w:r>
      <w:r w:rsidR="003B41FD" w:rsidRPr="003B41FD">
        <w:rPr>
          <w:color w:val="A02B93" w:themeColor="accent5"/>
        </w:rPr>
        <w:t>Susanna</w:t>
      </w:r>
      <w:r w:rsidR="003B41FD" w:rsidRPr="003B41FD">
        <w:rPr>
          <w:color w:val="FF0000"/>
        </w:rPr>
        <w:t>; and many others. These women were helping to support them out of their own means.</w:t>
      </w:r>
    </w:p>
    <w:p w14:paraId="735C2CB6" w14:textId="4F5B9C95" w:rsidR="00477BBC" w:rsidRPr="00BC2D1C" w:rsidRDefault="00477BBC" w:rsidP="008F36EC">
      <w:pPr>
        <w:pStyle w:val="ListParagraph"/>
        <w:numPr>
          <w:ilvl w:val="0"/>
          <w:numId w:val="21"/>
        </w:numPr>
        <w:rPr>
          <w:color w:val="FF0000"/>
        </w:rPr>
      </w:pPr>
      <w:r>
        <w:rPr>
          <w:color w:val="A02B93" w:themeColor="accent5"/>
        </w:rPr>
        <w:t>Mark 15:</w:t>
      </w:r>
      <w:r w:rsidR="00BC2D1C">
        <w:rPr>
          <w:color w:val="A02B93" w:themeColor="accent5"/>
        </w:rPr>
        <w:t xml:space="preserve">40-41 </w:t>
      </w:r>
      <w:r w:rsidR="00BC2D1C" w:rsidRPr="00BC2D1C">
        <w:rPr>
          <w:color w:val="FF0000"/>
        </w:rPr>
        <w:t xml:space="preserve">There were also women looking on from a distance. Among them were </w:t>
      </w:r>
      <w:r w:rsidR="00BC2D1C" w:rsidRPr="00BC2D1C">
        <w:rPr>
          <w:color w:val="A02B93" w:themeColor="accent5"/>
        </w:rPr>
        <w:t>Mary Magdalene</w:t>
      </w:r>
      <w:r w:rsidR="00BC2D1C" w:rsidRPr="00BC2D1C">
        <w:rPr>
          <w:color w:val="FF0000"/>
        </w:rPr>
        <w:t>, </w:t>
      </w:r>
      <w:r w:rsidR="00BC2D1C" w:rsidRPr="00BC2D1C">
        <w:rPr>
          <w:color w:val="A02B93" w:themeColor="accent5"/>
        </w:rPr>
        <w:t>Mary the mother of James the younger and of Joses, and Salome</w:t>
      </w:r>
      <w:r w:rsidR="00BC2D1C" w:rsidRPr="00BC2D1C">
        <w:rPr>
          <w:color w:val="FF0000"/>
        </w:rPr>
        <w:t>. </w:t>
      </w:r>
      <w:r w:rsidR="00BC2D1C" w:rsidRPr="00BC2D1C">
        <w:rPr>
          <w:b/>
          <w:bCs/>
          <w:color w:val="FF0000"/>
          <w:vertAlign w:val="superscript"/>
        </w:rPr>
        <w:t>41 </w:t>
      </w:r>
      <w:r w:rsidR="00BC2D1C" w:rsidRPr="00BC2D1C">
        <w:rPr>
          <w:color w:val="FF0000"/>
        </w:rPr>
        <w:t xml:space="preserve">When He was in Galilee, they would follow Him and help Him. </w:t>
      </w:r>
      <w:r w:rsidR="00BC2D1C" w:rsidRPr="00BC2D1C">
        <w:rPr>
          <w:color w:val="A02B93" w:themeColor="accent5"/>
        </w:rPr>
        <w:t>Many other women</w:t>
      </w:r>
      <w:r w:rsidR="00BC2D1C" w:rsidRPr="00BC2D1C">
        <w:rPr>
          <w:color w:val="FF0000"/>
        </w:rPr>
        <w:t xml:space="preserve"> had come up with Him to Jerusalem.</w:t>
      </w:r>
    </w:p>
    <w:p w14:paraId="38D5BBF7" w14:textId="7AEE3FDA" w:rsidR="006059AD" w:rsidRDefault="00B35EBF" w:rsidP="00B35EBF">
      <w:pPr>
        <w:pStyle w:val="Heading3"/>
      </w:pPr>
      <w:r>
        <w:t>Receiving Jesus’ Self-Revelation</w:t>
      </w:r>
    </w:p>
    <w:p w14:paraId="2CC46F82" w14:textId="5B730321" w:rsidR="00B35EBF" w:rsidRDefault="00B35EBF" w:rsidP="00B35EBF">
      <w:pPr>
        <w:pStyle w:val="ListParagraph"/>
        <w:numPr>
          <w:ilvl w:val="0"/>
          <w:numId w:val="21"/>
        </w:numPr>
      </w:pPr>
      <w:r>
        <w:t>Women were the first to see the empty grave</w:t>
      </w:r>
      <w:r w:rsidR="005079EC">
        <w:t xml:space="preserve"> and to see Jesus in the flesh. The other disciples did not believe them. Their stories sounded like nonsense, </w:t>
      </w:r>
      <w:r w:rsidR="0063786A">
        <w:t>Luke’s gospel says (24:11)</w:t>
      </w:r>
    </w:p>
    <w:p w14:paraId="0C65C15C" w14:textId="727CB3AE" w:rsidR="0063786A" w:rsidRPr="00F15495" w:rsidRDefault="00764C74" w:rsidP="0063786A">
      <w:pPr>
        <w:rPr>
          <w:color w:val="196B24" w:themeColor="accent3"/>
        </w:rPr>
      </w:pPr>
      <w:r w:rsidRPr="00F15495">
        <w:rPr>
          <w:color w:val="196B24" w:themeColor="accent3"/>
        </w:rPr>
        <w:t>If they had been men, would it have sounded like nonsense?</w:t>
      </w:r>
    </w:p>
    <w:p w14:paraId="7E8EF672" w14:textId="7D3C4833" w:rsidR="00D10F0A" w:rsidRPr="00F15495" w:rsidRDefault="00764C74" w:rsidP="00D10F0A">
      <w:pPr>
        <w:rPr>
          <w:color w:val="196B24" w:themeColor="accent3"/>
        </w:rPr>
      </w:pPr>
      <w:r w:rsidRPr="00F15495">
        <w:rPr>
          <w:color w:val="196B24" w:themeColor="accent3"/>
        </w:rPr>
        <w:t>What conclusions does this give you about the importance of women</w:t>
      </w:r>
      <w:r w:rsidR="00A1043B" w:rsidRPr="00F15495">
        <w:rPr>
          <w:color w:val="196B24" w:themeColor="accent3"/>
        </w:rPr>
        <w:t>, then and today?</w:t>
      </w:r>
    </w:p>
    <w:sectPr w:rsidR="00D10F0A" w:rsidRPr="00F1549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7CF9" w14:textId="77777777" w:rsidR="00D16A53" w:rsidRDefault="00D16A53" w:rsidP="00B262D9">
      <w:pPr>
        <w:spacing w:after="0" w:line="240" w:lineRule="auto"/>
      </w:pPr>
      <w:r>
        <w:separator/>
      </w:r>
    </w:p>
  </w:endnote>
  <w:endnote w:type="continuationSeparator" w:id="0">
    <w:p w14:paraId="132B7B4E" w14:textId="77777777" w:rsidR="00D16A53" w:rsidRDefault="00D16A53" w:rsidP="00B26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76D4" w14:textId="6E081217" w:rsidR="00B262D9" w:rsidRDefault="00B262D9">
    <w:pPr>
      <w:pStyle w:val="Footer"/>
    </w:pPr>
    <w:r>
      <w:t>Copyright 2026 Daniel P Warner (danielpwarner.com)</w:t>
    </w:r>
  </w:p>
  <w:p w14:paraId="7D42852B" w14:textId="77777777" w:rsidR="00B262D9" w:rsidRDefault="00B26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6712" w14:textId="77777777" w:rsidR="00D16A53" w:rsidRDefault="00D16A53" w:rsidP="00B262D9">
      <w:pPr>
        <w:spacing w:after="0" w:line="240" w:lineRule="auto"/>
      </w:pPr>
      <w:r>
        <w:separator/>
      </w:r>
    </w:p>
  </w:footnote>
  <w:footnote w:type="continuationSeparator" w:id="0">
    <w:p w14:paraId="1F5768DA" w14:textId="77777777" w:rsidR="00D16A53" w:rsidRDefault="00D16A53" w:rsidP="00B26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1D20" w14:textId="306DE144" w:rsidR="007B2BE6" w:rsidRDefault="007B2BE6">
    <w:pPr>
      <w:pStyle w:val="Header"/>
    </w:pPr>
    <w:r>
      <w:t xml:space="preserve">Peter’s Mother-in-law </w:t>
    </w:r>
    <w:r w:rsidR="00092E0D">
      <w:t>and his wife – leader notes</w:t>
    </w:r>
  </w:p>
  <w:p w14:paraId="6544E26B" w14:textId="77777777" w:rsidR="007B2BE6" w:rsidRDefault="007B2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E07"/>
    <w:multiLevelType w:val="hybridMultilevel"/>
    <w:tmpl w:val="EAB00F9C"/>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557"/>
    <w:multiLevelType w:val="hybridMultilevel"/>
    <w:tmpl w:val="7DCA0B02"/>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8462A"/>
    <w:multiLevelType w:val="hybridMultilevel"/>
    <w:tmpl w:val="BA98D96E"/>
    <w:lvl w:ilvl="0" w:tplc="C54C8BC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1C35"/>
    <w:multiLevelType w:val="hybridMultilevel"/>
    <w:tmpl w:val="8FCC033A"/>
    <w:lvl w:ilvl="0" w:tplc="1B24A94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32F78"/>
    <w:multiLevelType w:val="hybridMultilevel"/>
    <w:tmpl w:val="E8943530"/>
    <w:lvl w:ilvl="0" w:tplc="95A2E1EE">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32111C0"/>
    <w:multiLevelType w:val="hybridMultilevel"/>
    <w:tmpl w:val="87C2A7C6"/>
    <w:lvl w:ilvl="0" w:tplc="1B24A946">
      <w:start w:val="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74676"/>
    <w:multiLevelType w:val="hybridMultilevel"/>
    <w:tmpl w:val="EA0E9DAA"/>
    <w:lvl w:ilvl="0" w:tplc="E77AE26C">
      <w:start w:val="1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55396"/>
    <w:multiLevelType w:val="hybridMultilevel"/>
    <w:tmpl w:val="C2B2C152"/>
    <w:lvl w:ilvl="0" w:tplc="1B24A94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6446F"/>
    <w:multiLevelType w:val="hybridMultilevel"/>
    <w:tmpl w:val="56C2A512"/>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5B63C2"/>
    <w:multiLevelType w:val="hybridMultilevel"/>
    <w:tmpl w:val="ACA4BEF0"/>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64AAD"/>
    <w:multiLevelType w:val="hybridMultilevel"/>
    <w:tmpl w:val="D3C24016"/>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404356"/>
    <w:multiLevelType w:val="hybridMultilevel"/>
    <w:tmpl w:val="5AEC6E84"/>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A04A9"/>
    <w:multiLevelType w:val="hybridMultilevel"/>
    <w:tmpl w:val="0C6A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E197F"/>
    <w:multiLevelType w:val="hybridMultilevel"/>
    <w:tmpl w:val="AF584598"/>
    <w:lvl w:ilvl="0" w:tplc="BBB22DA8">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276E1"/>
    <w:multiLevelType w:val="hybridMultilevel"/>
    <w:tmpl w:val="6654456C"/>
    <w:lvl w:ilvl="0" w:tplc="A8C4008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E4348"/>
    <w:multiLevelType w:val="hybridMultilevel"/>
    <w:tmpl w:val="CFE29B46"/>
    <w:lvl w:ilvl="0" w:tplc="E77AE26C">
      <w:start w:val="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660DC"/>
    <w:multiLevelType w:val="multilevel"/>
    <w:tmpl w:val="45ECD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396CE9"/>
    <w:multiLevelType w:val="hybridMultilevel"/>
    <w:tmpl w:val="DAFE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A493A"/>
    <w:multiLevelType w:val="hybridMultilevel"/>
    <w:tmpl w:val="D8167E90"/>
    <w:lvl w:ilvl="0" w:tplc="2F460A96">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E663F"/>
    <w:multiLevelType w:val="hybridMultilevel"/>
    <w:tmpl w:val="6FBACD96"/>
    <w:lvl w:ilvl="0" w:tplc="28767E16">
      <w:start w:val="1"/>
      <w:numFmt w:val="decimal"/>
      <w:lvlText w:val="%1."/>
      <w:lvlJc w:val="left"/>
      <w:pPr>
        <w:ind w:left="460" w:hanging="360"/>
      </w:pPr>
      <w:rPr>
        <w:rFonts w:hint="default"/>
        <w:b/>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62E82F41"/>
    <w:multiLevelType w:val="hybridMultilevel"/>
    <w:tmpl w:val="3FFA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44688">
    <w:abstractNumId w:val="4"/>
  </w:num>
  <w:num w:numId="2" w16cid:durableId="1746881392">
    <w:abstractNumId w:val="17"/>
  </w:num>
  <w:num w:numId="3" w16cid:durableId="879779534">
    <w:abstractNumId w:val="10"/>
  </w:num>
  <w:num w:numId="4" w16cid:durableId="589044537">
    <w:abstractNumId w:val="0"/>
  </w:num>
  <w:num w:numId="5" w16cid:durableId="1134711544">
    <w:abstractNumId w:val="9"/>
  </w:num>
  <w:num w:numId="6" w16cid:durableId="1927759415">
    <w:abstractNumId w:val="1"/>
  </w:num>
  <w:num w:numId="7" w16cid:durableId="1215897346">
    <w:abstractNumId w:val="13"/>
  </w:num>
  <w:num w:numId="8" w16cid:durableId="8901183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1983151">
    <w:abstractNumId w:val="6"/>
  </w:num>
  <w:num w:numId="10" w16cid:durableId="1691682667">
    <w:abstractNumId w:val="15"/>
  </w:num>
  <w:num w:numId="11" w16cid:durableId="581178953">
    <w:abstractNumId w:val="20"/>
  </w:num>
  <w:num w:numId="12" w16cid:durableId="461534927">
    <w:abstractNumId w:val="12"/>
  </w:num>
  <w:num w:numId="13" w16cid:durableId="815144354">
    <w:abstractNumId w:val="11"/>
  </w:num>
  <w:num w:numId="14" w16cid:durableId="1695881875">
    <w:abstractNumId w:val="8"/>
  </w:num>
  <w:num w:numId="15" w16cid:durableId="1994867114">
    <w:abstractNumId w:val="18"/>
  </w:num>
  <w:num w:numId="16" w16cid:durableId="505289160">
    <w:abstractNumId w:val="19"/>
  </w:num>
  <w:num w:numId="17" w16cid:durableId="724258430">
    <w:abstractNumId w:val="5"/>
  </w:num>
  <w:num w:numId="18" w16cid:durableId="71708014">
    <w:abstractNumId w:val="7"/>
  </w:num>
  <w:num w:numId="19" w16cid:durableId="1755853940">
    <w:abstractNumId w:val="3"/>
  </w:num>
  <w:num w:numId="20" w16cid:durableId="738017872">
    <w:abstractNumId w:val="14"/>
  </w:num>
  <w:num w:numId="21" w16cid:durableId="815950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95"/>
    <w:rsid w:val="00000B85"/>
    <w:rsid w:val="000053F2"/>
    <w:rsid w:val="000133A5"/>
    <w:rsid w:val="00015F91"/>
    <w:rsid w:val="00016A69"/>
    <w:rsid w:val="00016CA0"/>
    <w:rsid w:val="00035631"/>
    <w:rsid w:val="000356D8"/>
    <w:rsid w:val="00044BA7"/>
    <w:rsid w:val="00046CD9"/>
    <w:rsid w:val="00047B8F"/>
    <w:rsid w:val="0005427B"/>
    <w:rsid w:val="0007384C"/>
    <w:rsid w:val="00074295"/>
    <w:rsid w:val="00074E32"/>
    <w:rsid w:val="000806A9"/>
    <w:rsid w:val="0008327E"/>
    <w:rsid w:val="00086D08"/>
    <w:rsid w:val="00090FBD"/>
    <w:rsid w:val="00091A4F"/>
    <w:rsid w:val="00091ED0"/>
    <w:rsid w:val="00092E0D"/>
    <w:rsid w:val="00093173"/>
    <w:rsid w:val="00097713"/>
    <w:rsid w:val="000A062F"/>
    <w:rsid w:val="000A17A6"/>
    <w:rsid w:val="000A2F82"/>
    <w:rsid w:val="000A4E40"/>
    <w:rsid w:val="000B3334"/>
    <w:rsid w:val="000B7456"/>
    <w:rsid w:val="000C06B9"/>
    <w:rsid w:val="000C372D"/>
    <w:rsid w:val="000C5064"/>
    <w:rsid w:val="000D779C"/>
    <w:rsid w:val="000E2633"/>
    <w:rsid w:val="000E489E"/>
    <w:rsid w:val="000E4AAC"/>
    <w:rsid w:val="000F2D72"/>
    <w:rsid w:val="000F32BF"/>
    <w:rsid w:val="000F5AE3"/>
    <w:rsid w:val="000F7C1D"/>
    <w:rsid w:val="00102F41"/>
    <w:rsid w:val="00110A89"/>
    <w:rsid w:val="001223E2"/>
    <w:rsid w:val="001231C0"/>
    <w:rsid w:val="00132CFB"/>
    <w:rsid w:val="00137170"/>
    <w:rsid w:val="00142F7F"/>
    <w:rsid w:val="0014529A"/>
    <w:rsid w:val="00145F5E"/>
    <w:rsid w:val="00160E26"/>
    <w:rsid w:val="00162497"/>
    <w:rsid w:val="001625A6"/>
    <w:rsid w:val="00163960"/>
    <w:rsid w:val="00164BF8"/>
    <w:rsid w:val="001673F0"/>
    <w:rsid w:val="001700DD"/>
    <w:rsid w:val="00172207"/>
    <w:rsid w:val="00177B5F"/>
    <w:rsid w:val="0018141D"/>
    <w:rsid w:val="001A0563"/>
    <w:rsid w:val="001A373D"/>
    <w:rsid w:val="001A567E"/>
    <w:rsid w:val="001A6FC1"/>
    <w:rsid w:val="001C0839"/>
    <w:rsid w:val="001C41AC"/>
    <w:rsid w:val="001C5BC8"/>
    <w:rsid w:val="001D07D5"/>
    <w:rsid w:val="001D362F"/>
    <w:rsid w:val="001E0FF0"/>
    <w:rsid w:val="001E4FE1"/>
    <w:rsid w:val="001F6FF2"/>
    <w:rsid w:val="00200A16"/>
    <w:rsid w:val="00200DF2"/>
    <w:rsid w:val="002049A5"/>
    <w:rsid w:val="002066BA"/>
    <w:rsid w:val="00206A27"/>
    <w:rsid w:val="00207035"/>
    <w:rsid w:val="002110F1"/>
    <w:rsid w:val="00211101"/>
    <w:rsid w:val="00213AE5"/>
    <w:rsid w:val="00215876"/>
    <w:rsid w:val="002220ED"/>
    <w:rsid w:val="002345B0"/>
    <w:rsid w:val="00234EA6"/>
    <w:rsid w:val="00242295"/>
    <w:rsid w:val="00244AA3"/>
    <w:rsid w:val="002453AD"/>
    <w:rsid w:val="00253A9D"/>
    <w:rsid w:val="00254465"/>
    <w:rsid w:val="00256655"/>
    <w:rsid w:val="002573E7"/>
    <w:rsid w:val="00264EC1"/>
    <w:rsid w:val="002701CD"/>
    <w:rsid w:val="00270453"/>
    <w:rsid w:val="002767BE"/>
    <w:rsid w:val="002773CF"/>
    <w:rsid w:val="00280ACA"/>
    <w:rsid w:val="002811FB"/>
    <w:rsid w:val="00281B16"/>
    <w:rsid w:val="00297FED"/>
    <w:rsid w:val="002A021E"/>
    <w:rsid w:val="002A1996"/>
    <w:rsid w:val="002A1E29"/>
    <w:rsid w:val="002A4432"/>
    <w:rsid w:val="002A5E2A"/>
    <w:rsid w:val="002B244A"/>
    <w:rsid w:val="002B7FC2"/>
    <w:rsid w:val="002C01E7"/>
    <w:rsid w:val="002C10D3"/>
    <w:rsid w:val="002C48BD"/>
    <w:rsid w:val="002C57F2"/>
    <w:rsid w:val="002D3C73"/>
    <w:rsid w:val="002E3141"/>
    <w:rsid w:val="002F0FF7"/>
    <w:rsid w:val="002F3010"/>
    <w:rsid w:val="002F4A37"/>
    <w:rsid w:val="002F69D8"/>
    <w:rsid w:val="00307A66"/>
    <w:rsid w:val="00307D12"/>
    <w:rsid w:val="00312471"/>
    <w:rsid w:val="003136DE"/>
    <w:rsid w:val="00315CFB"/>
    <w:rsid w:val="003209EF"/>
    <w:rsid w:val="00322DFB"/>
    <w:rsid w:val="00323A1F"/>
    <w:rsid w:val="003303A8"/>
    <w:rsid w:val="00344011"/>
    <w:rsid w:val="00344F1B"/>
    <w:rsid w:val="003462A9"/>
    <w:rsid w:val="00346FDB"/>
    <w:rsid w:val="00350CE6"/>
    <w:rsid w:val="00352688"/>
    <w:rsid w:val="00354411"/>
    <w:rsid w:val="00354793"/>
    <w:rsid w:val="00367081"/>
    <w:rsid w:val="00376DF1"/>
    <w:rsid w:val="003775FE"/>
    <w:rsid w:val="00377B43"/>
    <w:rsid w:val="00380ECD"/>
    <w:rsid w:val="00381008"/>
    <w:rsid w:val="00387108"/>
    <w:rsid w:val="0038736F"/>
    <w:rsid w:val="00396856"/>
    <w:rsid w:val="003A5F52"/>
    <w:rsid w:val="003A7D29"/>
    <w:rsid w:val="003B0714"/>
    <w:rsid w:val="003B41FD"/>
    <w:rsid w:val="003B6613"/>
    <w:rsid w:val="003B6C1B"/>
    <w:rsid w:val="003B78BF"/>
    <w:rsid w:val="003C4EAC"/>
    <w:rsid w:val="003D0517"/>
    <w:rsid w:val="003D05DB"/>
    <w:rsid w:val="003D1779"/>
    <w:rsid w:val="003D3BBF"/>
    <w:rsid w:val="003D6ABC"/>
    <w:rsid w:val="003D7A77"/>
    <w:rsid w:val="003E1432"/>
    <w:rsid w:val="003E2691"/>
    <w:rsid w:val="003F2A20"/>
    <w:rsid w:val="00410DB3"/>
    <w:rsid w:val="00423638"/>
    <w:rsid w:val="004239C4"/>
    <w:rsid w:val="00426B1B"/>
    <w:rsid w:val="004347B0"/>
    <w:rsid w:val="00435D72"/>
    <w:rsid w:val="00440573"/>
    <w:rsid w:val="00441445"/>
    <w:rsid w:val="004441EF"/>
    <w:rsid w:val="004471D4"/>
    <w:rsid w:val="004519D2"/>
    <w:rsid w:val="00453016"/>
    <w:rsid w:val="004621DB"/>
    <w:rsid w:val="004649AF"/>
    <w:rsid w:val="00471E09"/>
    <w:rsid w:val="00477BBC"/>
    <w:rsid w:val="00477C7F"/>
    <w:rsid w:val="004839D2"/>
    <w:rsid w:val="004840BF"/>
    <w:rsid w:val="00486FED"/>
    <w:rsid w:val="00494570"/>
    <w:rsid w:val="004A04AD"/>
    <w:rsid w:val="004A1A1E"/>
    <w:rsid w:val="004A6226"/>
    <w:rsid w:val="004C0772"/>
    <w:rsid w:val="004C2A74"/>
    <w:rsid w:val="004C57C5"/>
    <w:rsid w:val="004D28AD"/>
    <w:rsid w:val="004E0E26"/>
    <w:rsid w:val="004E1606"/>
    <w:rsid w:val="004E5CED"/>
    <w:rsid w:val="004F27FE"/>
    <w:rsid w:val="004F472A"/>
    <w:rsid w:val="004F4F03"/>
    <w:rsid w:val="004F79CB"/>
    <w:rsid w:val="005032AD"/>
    <w:rsid w:val="00506053"/>
    <w:rsid w:val="005079EC"/>
    <w:rsid w:val="005132D2"/>
    <w:rsid w:val="0051505D"/>
    <w:rsid w:val="00515358"/>
    <w:rsid w:val="0052009B"/>
    <w:rsid w:val="00521C37"/>
    <w:rsid w:val="00527996"/>
    <w:rsid w:val="00540C42"/>
    <w:rsid w:val="00542934"/>
    <w:rsid w:val="00543025"/>
    <w:rsid w:val="005573ED"/>
    <w:rsid w:val="005615AB"/>
    <w:rsid w:val="005646E8"/>
    <w:rsid w:val="00564999"/>
    <w:rsid w:val="00565E61"/>
    <w:rsid w:val="0056663A"/>
    <w:rsid w:val="00572706"/>
    <w:rsid w:val="00575A28"/>
    <w:rsid w:val="00576FFA"/>
    <w:rsid w:val="00581E50"/>
    <w:rsid w:val="00586DAC"/>
    <w:rsid w:val="00586E04"/>
    <w:rsid w:val="00587E96"/>
    <w:rsid w:val="005A0038"/>
    <w:rsid w:val="005A1C9A"/>
    <w:rsid w:val="005A3D4F"/>
    <w:rsid w:val="005A7A66"/>
    <w:rsid w:val="005B42A1"/>
    <w:rsid w:val="005B6B21"/>
    <w:rsid w:val="005B78D7"/>
    <w:rsid w:val="005C628F"/>
    <w:rsid w:val="005C6634"/>
    <w:rsid w:val="005D1C29"/>
    <w:rsid w:val="005D7607"/>
    <w:rsid w:val="005E46CD"/>
    <w:rsid w:val="005E6088"/>
    <w:rsid w:val="005F1BC7"/>
    <w:rsid w:val="005F27EE"/>
    <w:rsid w:val="005F2941"/>
    <w:rsid w:val="005F597A"/>
    <w:rsid w:val="00601DFD"/>
    <w:rsid w:val="0060315D"/>
    <w:rsid w:val="00604787"/>
    <w:rsid w:val="00604FB6"/>
    <w:rsid w:val="006059AD"/>
    <w:rsid w:val="006061BD"/>
    <w:rsid w:val="0062371B"/>
    <w:rsid w:val="00626D9D"/>
    <w:rsid w:val="00634B2B"/>
    <w:rsid w:val="0063786A"/>
    <w:rsid w:val="00644128"/>
    <w:rsid w:val="00645D01"/>
    <w:rsid w:val="0065629F"/>
    <w:rsid w:val="006614CE"/>
    <w:rsid w:val="00665321"/>
    <w:rsid w:val="00666FC7"/>
    <w:rsid w:val="00672B84"/>
    <w:rsid w:val="006758DB"/>
    <w:rsid w:val="00681A57"/>
    <w:rsid w:val="006822D9"/>
    <w:rsid w:val="006853EE"/>
    <w:rsid w:val="00687616"/>
    <w:rsid w:val="0069553E"/>
    <w:rsid w:val="006A3E59"/>
    <w:rsid w:val="006A4BDE"/>
    <w:rsid w:val="006A783B"/>
    <w:rsid w:val="006A7D77"/>
    <w:rsid w:val="006D1566"/>
    <w:rsid w:val="006D44B5"/>
    <w:rsid w:val="006D5034"/>
    <w:rsid w:val="006E4A93"/>
    <w:rsid w:val="006F166B"/>
    <w:rsid w:val="006F3090"/>
    <w:rsid w:val="006F3364"/>
    <w:rsid w:val="00701A50"/>
    <w:rsid w:val="0072172E"/>
    <w:rsid w:val="00727DFF"/>
    <w:rsid w:val="00727F7E"/>
    <w:rsid w:val="00731AE9"/>
    <w:rsid w:val="0074159D"/>
    <w:rsid w:val="007434B2"/>
    <w:rsid w:val="00743E1A"/>
    <w:rsid w:val="00750218"/>
    <w:rsid w:val="00762A9A"/>
    <w:rsid w:val="00763106"/>
    <w:rsid w:val="00764C74"/>
    <w:rsid w:val="007708F8"/>
    <w:rsid w:val="00770E91"/>
    <w:rsid w:val="0078132D"/>
    <w:rsid w:val="00784D06"/>
    <w:rsid w:val="007863EA"/>
    <w:rsid w:val="00790B15"/>
    <w:rsid w:val="007A146D"/>
    <w:rsid w:val="007A325C"/>
    <w:rsid w:val="007A5168"/>
    <w:rsid w:val="007B2BE6"/>
    <w:rsid w:val="007B655D"/>
    <w:rsid w:val="007C1B09"/>
    <w:rsid w:val="007E0608"/>
    <w:rsid w:val="007E3848"/>
    <w:rsid w:val="007E6F5A"/>
    <w:rsid w:val="007F2F8F"/>
    <w:rsid w:val="007F39CF"/>
    <w:rsid w:val="00801C00"/>
    <w:rsid w:val="008040D7"/>
    <w:rsid w:val="00804D5E"/>
    <w:rsid w:val="008077D3"/>
    <w:rsid w:val="00814AFB"/>
    <w:rsid w:val="008175CD"/>
    <w:rsid w:val="008226A2"/>
    <w:rsid w:val="00824765"/>
    <w:rsid w:val="00825AFD"/>
    <w:rsid w:val="00831AF5"/>
    <w:rsid w:val="008330BC"/>
    <w:rsid w:val="008377FD"/>
    <w:rsid w:val="00842A83"/>
    <w:rsid w:val="00852ACE"/>
    <w:rsid w:val="00853F01"/>
    <w:rsid w:val="00855EED"/>
    <w:rsid w:val="00862F34"/>
    <w:rsid w:val="0086532B"/>
    <w:rsid w:val="00872AD7"/>
    <w:rsid w:val="00872CF1"/>
    <w:rsid w:val="008754A0"/>
    <w:rsid w:val="00884B3D"/>
    <w:rsid w:val="008861BC"/>
    <w:rsid w:val="00886221"/>
    <w:rsid w:val="0089324C"/>
    <w:rsid w:val="00894100"/>
    <w:rsid w:val="008A4A25"/>
    <w:rsid w:val="008A7C3A"/>
    <w:rsid w:val="008B1BEA"/>
    <w:rsid w:val="008B51F9"/>
    <w:rsid w:val="008B6203"/>
    <w:rsid w:val="008B645A"/>
    <w:rsid w:val="008C63DE"/>
    <w:rsid w:val="008D0E92"/>
    <w:rsid w:val="008D13B4"/>
    <w:rsid w:val="008D445D"/>
    <w:rsid w:val="008D4D4E"/>
    <w:rsid w:val="008E583B"/>
    <w:rsid w:val="008F2CEB"/>
    <w:rsid w:val="008F3265"/>
    <w:rsid w:val="008F36EC"/>
    <w:rsid w:val="00905C26"/>
    <w:rsid w:val="00911171"/>
    <w:rsid w:val="00911B79"/>
    <w:rsid w:val="009123F7"/>
    <w:rsid w:val="00923FBA"/>
    <w:rsid w:val="00930F46"/>
    <w:rsid w:val="00931A89"/>
    <w:rsid w:val="009372B6"/>
    <w:rsid w:val="00940808"/>
    <w:rsid w:val="00940CAA"/>
    <w:rsid w:val="00941442"/>
    <w:rsid w:val="00942FAE"/>
    <w:rsid w:val="0094380E"/>
    <w:rsid w:val="00944236"/>
    <w:rsid w:val="00944319"/>
    <w:rsid w:val="009535A8"/>
    <w:rsid w:val="00955894"/>
    <w:rsid w:val="009600A2"/>
    <w:rsid w:val="00964245"/>
    <w:rsid w:val="00966924"/>
    <w:rsid w:val="00971274"/>
    <w:rsid w:val="0097191A"/>
    <w:rsid w:val="00972E05"/>
    <w:rsid w:val="00974E21"/>
    <w:rsid w:val="009926E8"/>
    <w:rsid w:val="00997F3E"/>
    <w:rsid w:val="009A4861"/>
    <w:rsid w:val="009B539E"/>
    <w:rsid w:val="009C1245"/>
    <w:rsid w:val="009E036C"/>
    <w:rsid w:val="009E37ED"/>
    <w:rsid w:val="009E7550"/>
    <w:rsid w:val="009F0DFF"/>
    <w:rsid w:val="009F71F6"/>
    <w:rsid w:val="009F7AE7"/>
    <w:rsid w:val="00A06C02"/>
    <w:rsid w:val="00A07323"/>
    <w:rsid w:val="00A078FE"/>
    <w:rsid w:val="00A1043B"/>
    <w:rsid w:val="00A10891"/>
    <w:rsid w:val="00A11D57"/>
    <w:rsid w:val="00A1386C"/>
    <w:rsid w:val="00A23189"/>
    <w:rsid w:val="00A26BB4"/>
    <w:rsid w:val="00A3025F"/>
    <w:rsid w:val="00A307B5"/>
    <w:rsid w:val="00A31E2C"/>
    <w:rsid w:val="00A32B71"/>
    <w:rsid w:val="00A33DFD"/>
    <w:rsid w:val="00A36400"/>
    <w:rsid w:val="00A37012"/>
    <w:rsid w:val="00A40EA6"/>
    <w:rsid w:val="00A5536E"/>
    <w:rsid w:val="00A65A44"/>
    <w:rsid w:val="00A719C4"/>
    <w:rsid w:val="00A722BE"/>
    <w:rsid w:val="00A737C1"/>
    <w:rsid w:val="00A75A68"/>
    <w:rsid w:val="00A75FFC"/>
    <w:rsid w:val="00A8757C"/>
    <w:rsid w:val="00A91B39"/>
    <w:rsid w:val="00A924DC"/>
    <w:rsid w:val="00A92587"/>
    <w:rsid w:val="00AA23C7"/>
    <w:rsid w:val="00AA3CAA"/>
    <w:rsid w:val="00AA791F"/>
    <w:rsid w:val="00AB06D1"/>
    <w:rsid w:val="00AB7951"/>
    <w:rsid w:val="00AC0221"/>
    <w:rsid w:val="00AC2004"/>
    <w:rsid w:val="00AC704E"/>
    <w:rsid w:val="00AD570C"/>
    <w:rsid w:val="00AD6C91"/>
    <w:rsid w:val="00AE240F"/>
    <w:rsid w:val="00AE58C7"/>
    <w:rsid w:val="00AE647C"/>
    <w:rsid w:val="00AE7A67"/>
    <w:rsid w:val="00AF1925"/>
    <w:rsid w:val="00AF22E2"/>
    <w:rsid w:val="00AF7D11"/>
    <w:rsid w:val="00B02107"/>
    <w:rsid w:val="00B03A2C"/>
    <w:rsid w:val="00B20268"/>
    <w:rsid w:val="00B21090"/>
    <w:rsid w:val="00B241B6"/>
    <w:rsid w:val="00B25AC5"/>
    <w:rsid w:val="00B262D9"/>
    <w:rsid w:val="00B33BBD"/>
    <w:rsid w:val="00B34FED"/>
    <w:rsid w:val="00B35EBF"/>
    <w:rsid w:val="00B37F11"/>
    <w:rsid w:val="00B415C8"/>
    <w:rsid w:val="00B41CC0"/>
    <w:rsid w:val="00B43EDA"/>
    <w:rsid w:val="00B478AF"/>
    <w:rsid w:val="00B511F2"/>
    <w:rsid w:val="00B51732"/>
    <w:rsid w:val="00B530D3"/>
    <w:rsid w:val="00B54D5A"/>
    <w:rsid w:val="00B55D3A"/>
    <w:rsid w:val="00B6105A"/>
    <w:rsid w:val="00B61328"/>
    <w:rsid w:val="00B63435"/>
    <w:rsid w:val="00B655CE"/>
    <w:rsid w:val="00B66BAD"/>
    <w:rsid w:val="00B721D9"/>
    <w:rsid w:val="00B81740"/>
    <w:rsid w:val="00B834D0"/>
    <w:rsid w:val="00B83AD7"/>
    <w:rsid w:val="00B85389"/>
    <w:rsid w:val="00B85D35"/>
    <w:rsid w:val="00B9318C"/>
    <w:rsid w:val="00B967BB"/>
    <w:rsid w:val="00BA05D0"/>
    <w:rsid w:val="00BA585F"/>
    <w:rsid w:val="00BB0674"/>
    <w:rsid w:val="00BB1C4A"/>
    <w:rsid w:val="00BB3E7F"/>
    <w:rsid w:val="00BB7DB6"/>
    <w:rsid w:val="00BC05B8"/>
    <w:rsid w:val="00BC2D1C"/>
    <w:rsid w:val="00BC348F"/>
    <w:rsid w:val="00BC380C"/>
    <w:rsid w:val="00BC5C07"/>
    <w:rsid w:val="00BD6552"/>
    <w:rsid w:val="00BF5C80"/>
    <w:rsid w:val="00BF73A4"/>
    <w:rsid w:val="00C01435"/>
    <w:rsid w:val="00C071BD"/>
    <w:rsid w:val="00C07C3A"/>
    <w:rsid w:val="00C15713"/>
    <w:rsid w:val="00C15FC2"/>
    <w:rsid w:val="00C1783A"/>
    <w:rsid w:val="00C2240F"/>
    <w:rsid w:val="00C22790"/>
    <w:rsid w:val="00C319F1"/>
    <w:rsid w:val="00C34746"/>
    <w:rsid w:val="00C351E5"/>
    <w:rsid w:val="00C36256"/>
    <w:rsid w:val="00C44312"/>
    <w:rsid w:val="00C45AEB"/>
    <w:rsid w:val="00C46780"/>
    <w:rsid w:val="00C46E63"/>
    <w:rsid w:val="00C47675"/>
    <w:rsid w:val="00C52512"/>
    <w:rsid w:val="00C53A42"/>
    <w:rsid w:val="00C54D08"/>
    <w:rsid w:val="00C621BA"/>
    <w:rsid w:val="00C62271"/>
    <w:rsid w:val="00C63D3C"/>
    <w:rsid w:val="00C64BF5"/>
    <w:rsid w:val="00C84998"/>
    <w:rsid w:val="00C84C75"/>
    <w:rsid w:val="00C90E09"/>
    <w:rsid w:val="00CA0BD6"/>
    <w:rsid w:val="00CA14D1"/>
    <w:rsid w:val="00CD1C86"/>
    <w:rsid w:val="00CD38C1"/>
    <w:rsid w:val="00CD62AA"/>
    <w:rsid w:val="00CE2F95"/>
    <w:rsid w:val="00CE65CC"/>
    <w:rsid w:val="00CF45BE"/>
    <w:rsid w:val="00CF7577"/>
    <w:rsid w:val="00D04D6A"/>
    <w:rsid w:val="00D04F85"/>
    <w:rsid w:val="00D103A0"/>
    <w:rsid w:val="00D10F0A"/>
    <w:rsid w:val="00D13769"/>
    <w:rsid w:val="00D1470B"/>
    <w:rsid w:val="00D16A53"/>
    <w:rsid w:val="00D16ED6"/>
    <w:rsid w:val="00D20126"/>
    <w:rsid w:val="00D31B99"/>
    <w:rsid w:val="00D326C9"/>
    <w:rsid w:val="00D33CD1"/>
    <w:rsid w:val="00D34708"/>
    <w:rsid w:val="00D37660"/>
    <w:rsid w:val="00D42256"/>
    <w:rsid w:val="00D44312"/>
    <w:rsid w:val="00D46A7D"/>
    <w:rsid w:val="00D46C40"/>
    <w:rsid w:val="00D51935"/>
    <w:rsid w:val="00D51DDF"/>
    <w:rsid w:val="00D57B51"/>
    <w:rsid w:val="00D63B43"/>
    <w:rsid w:val="00D71EE9"/>
    <w:rsid w:val="00D72A35"/>
    <w:rsid w:val="00D73226"/>
    <w:rsid w:val="00D776E6"/>
    <w:rsid w:val="00D823FD"/>
    <w:rsid w:val="00D917A1"/>
    <w:rsid w:val="00D92343"/>
    <w:rsid w:val="00DA2139"/>
    <w:rsid w:val="00DA40A4"/>
    <w:rsid w:val="00DA690A"/>
    <w:rsid w:val="00DB08D2"/>
    <w:rsid w:val="00DB136F"/>
    <w:rsid w:val="00DB5A88"/>
    <w:rsid w:val="00DD01DA"/>
    <w:rsid w:val="00DE083D"/>
    <w:rsid w:val="00DE4072"/>
    <w:rsid w:val="00DE54F9"/>
    <w:rsid w:val="00DF016E"/>
    <w:rsid w:val="00DF0885"/>
    <w:rsid w:val="00DF37D0"/>
    <w:rsid w:val="00DF6610"/>
    <w:rsid w:val="00DF683E"/>
    <w:rsid w:val="00E01815"/>
    <w:rsid w:val="00E02749"/>
    <w:rsid w:val="00E03F68"/>
    <w:rsid w:val="00E22339"/>
    <w:rsid w:val="00E231FC"/>
    <w:rsid w:val="00E323A4"/>
    <w:rsid w:val="00E43574"/>
    <w:rsid w:val="00E51F4C"/>
    <w:rsid w:val="00E54099"/>
    <w:rsid w:val="00E625A5"/>
    <w:rsid w:val="00E63BE2"/>
    <w:rsid w:val="00E65425"/>
    <w:rsid w:val="00E65C96"/>
    <w:rsid w:val="00E70BBF"/>
    <w:rsid w:val="00E73946"/>
    <w:rsid w:val="00E76C36"/>
    <w:rsid w:val="00E80D9F"/>
    <w:rsid w:val="00E84096"/>
    <w:rsid w:val="00E8432F"/>
    <w:rsid w:val="00E976DD"/>
    <w:rsid w:val="00EA2912"/>
    <w:rsid w:val="00EA3D81"/>
    <w:rsid w:val="00EA6E1A"/>
    <w:rsid w:val="00EA7B76"/>
    <w:rsid w:val="00EB06DE"/>
    <w:rsid w:val="00EB1B0D"/>
    <w:rsid w:val="00EB7D45"/>
    <w:rsid w:val="00EC4D61"/>
    <w:rsid w:val="00EC672E"/>
    <w:rsid w:val="00ED1FB7"/>
    <w:rsid w:val="00EE0A7C"/>
    <w:rsid w:val="00EE241C"/>
    <w:rsid w:val="00EF3851"/>
    <w:rsid w:val="00EF3A29"/>
    <w:rsid w:val="00F011A1"/>
    <w:rsid w:val="00F0655D"/>
    <w:rsid w:val="00F07129"/>
    <w:rsid w:val="00F113EF"/>
    <w:rsid w:val="00F13427"/>
    <w:rsid w:val="00F15495"/>
    <w:rsid w:val="00F30365"/>
    <w:rsid w:val="00F32A1F"/>
    <w:rsid w:val="00F32B2E"/>
    <w:rsid w:val="00F33941"/>
    <w:rsid w:val="00F371BB"/>
    <w:rsid w:val="00F37493"/>
    <w:rsid w:val="00F40CE9"/>
    <w:rsid w:val="00F423EF"/>
    <w:rsid w:val="00F466B5"/>
    <w:rsid w:val="00F467E9"/>
    <w:rsid w:val="00F509B8"/>
    <w:rsid w:val="00F57AD0"/>
    <w:rsid w:val="00F64D56"/>
    <w:rsid w:val="00F64F1A"/>
    <w:rsid w:val="00F658DF"/>
    <w:rsid w:val="00F71266"/>
    <w:rsid w:val="00F77B2D"/>
    <w:rsid w:val="00F84830"/>
    <w:rsid w:val="00F87870"/>
    <w:rsid w:val="00FA10FA"/>
    <w:rsid w:val="00FA2195"/>
    <w:rsid w:val="00FA25E7"/>
    <w:rsid w:val="00FA37A5"/>
    <w:rsid w:val="00FA6029"/>
    <w:rsid w:val="00FA7419"/>
    <w:rsid w:val="00FB16A2"/>
    <w:rsid w:val="00FB427E"/>
    <w:rsid w:val="00FC2ADB"/>
    <w:rsid w:val="00FD11E2"/>
    <w:rsid w:val="00FE6D32"/>
    <w:rsid w:val="00FF1018"/>
    <w:rsid w:val="00FF1AB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7BF0"/>
  <w15:chartTrackingRefBased/>
  <w15:docId w15:val="{AE11E716-BC54-419A-B757-22DB5C0A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4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4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74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74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74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4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4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74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74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74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4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295"/>
    <w:rPr>
      <w:rFonts w:eastAsiaTheme="majorEastAsia" w:cstheme="majorBidi"/>
      <w:color w:val="272727" w:themeColor="text1" w:themeTint="D8"/>
    </w:rPr>
  </w:style>
  <w:style w:type="paragraph" w:styleId="Title">
    <w:name w:val="Title"/>
    <w:basedOn w:val="Normal"/>
    <w:next w:val="Normal"/>
    <w:link w:val="TitleChar"/>
    <w:uiPriority w:val="10"/>
    <w:qFormat/>
    <w:rsid w:val="00074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2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295"/>
    <w:pPr>
      <w:spacing w:before="160"/>
      <w:jc w:val="center"/>
    </w:pPr>
    <w:rPr>
      <w:i/>
      <w:iCs/>
      <w:color w:val="404040" w:themeColor="text1" w:themeTint="BF"/>
    </w:rPr>
  </w:style>
  <w:style w:type="character" w:customStyle="1" w:styleId="QuoteChar">
    <w:name w:val="Quote Char"/>
    <w:basedOn w:val="DefaultParagraphFont"/>
    <w:link w:val="Quote"/>
    <w:uiPriority w:val="29"/>
    <w:rsid w:val="00074295"/>
    <w:rPr>
      <w:i/>
      <w:iCs/>
      <w:color w:val="404040" w:themeColor="text1" w:themeTint="BF"/>
    </w:rPr>
  </w:style>
  <w:style w:type="paragraph" w:styleId="ListParagraph">
    <w:name w:val="List Paragraph"/>
    <w:basedOn w:val="Normal"/>
    <w:uiPriority w:val="34"/>
    <w:qFormat/>
    <w:rsid w:val="00074295"/>
    <w:pPr>
      <w:ind w:left="720"/>
      <w:contextualSpacing/>
    </w:pPr>
  </w:style>
  <w:style w:type="character" w:styleId="IntenseEmphasis">
    <w:name w:val="Intense Emphasis"/>
    <w:basedOn w:val="DefaultParagraphFont"/>
    <w:uiPriority w:val="21"/>
    <w:qFormat/>
    <w:rsid w:val="00074295"/>
    <w:rPr>
      <w:i/>
      <w:iCs/>
      <w:color w:val="0F4761" w:themeColor="accent1" w:themeShade="BF"/>
    </w:rPr>
  </w:style>
  <w:style w:type="paragraph" w:styleId="IntenseQuote">
    <w:name w:val="Intense Quote"/>
    <w:basedOn w:val="Normal"/>
    <w:next w:val="Normal"/>
    <w:link w:val="IntenseQuoteChar"/>
    <w:uiPriority w:val="30"/>
    <w:qFormat/>
    <w:rsid w:val="00074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295"/>
    <w:rPr>
      <w:i/>
      <w:iCs/>
      <w:color w:val="0F4761" w:themeColor="accent1" w:themeShade="BF"/>
    </w:rPr>
  </w:style>
  <w:style w:type="character" w:styleId="IntenseReference">
    <w:name w:val="Intense Reference"/>
    <w:basedOn w:val="DefaultParagraphFont"/>
    <w:uiPriority w:val="32"/>
    <w:qFormat/>
    <w:rsid w:val="00074295"/>
    <w:rPr>
      <w:b/>
      <w:bCs/>
      <w:smallCaps/>
      <w:color w:val="0F4761" w:themeColor="accent1" w:themeShade="BF"/>
      <w:spacing w:val="5"/>
    </w:rPr>
  </w:style>
  <w:style w:type="character" w:styleId="Hyperlink">
    <w:name w:val="Hyperlink"/>
    <w:basedOn w:val="DefaultParagraphFont"/>
    <w:uiPriority w:val="99"/>
    <w:unhideWhenUsed/>
    <w:rsid w:val="00B511F2"/>
    <w:rPr>
      <w:color w:val="467886" w:themeColor="hyperlink"/>
      <w:u w:val="single"/>
    </w:rPr>
  </w:style>
  <w:style w:type="character" w:styleId="UnresolvedMention">
    <w:name w:val="Unresolved Mention"/>
    <w:basedOn w:val="DefaultParagraphFont"/>
    <w:uiPriority w:val="99"/>
    <w:semiHidden/>
    <w:unhideWhenUsed/>
    <w:rsid w:val="00B511F2"/>
    <w:rPr>
      <w:color w:val="605E5C"/>
      <w:shd w:val="clear" w:color="auto" w:fill="E1DFDD"/>
    </w:rPr>
  </w:style>
  <w:style w:type="paragraph" w:styleId="NormalWeb">
    <w:name w:val="Normal (Web)"/>
    <w:basedOn w:val="Normal"/>
    <w:uiPriority w:val="99"/>
    <w:semiHidden/>
    <w:unhideWhenUsed/>
    <w:rsid w:val="00D823FD"/>
    <w:rPr>
      <w:rFonts w:ascii="Times New Roman" w:hAnsi="Times New Roman" w:cs="Times New Roman"/>
      <w:sz w:val="24"/>
      <w:szCs w:val="24"/>
    </w:rPr>
  </w:style>
  <w:style w:type="paragraph" w:styleId="Header">
    <w:name w:val="header"/>
    <w:basedOn w:val="Normal"/>
    <w:link w:val="HeaderChar"/>
    <w:uiPriority w:val="99"/>
    <w:unhideWhenUsed/>
    <w:rsid w:val="00B26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2D9"/>
  </w:style>
  <w:style w:type="paragraph" w:styleId="Footer">
    <w:name w:val="footer"/>
    <w:basedOn w:val="Normal"/>
    <w:link w:val="FooterChar"/>
    <w:uiPriority w:val="99"/>
    <w:unhideWhenUsed/>
    <w:rsid w:val="00B26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101">
      <w:bodyDiv w:val="1"/>
      <w:marLeft w:val="0"/>
      <w:marRight w:val="0"/>
      <w:marTop w:val="0"/>
      <w:marBottom w:val="0"/>
      <w:divBdr>
        <w:top w:val="none" w:sz="0" w:space="0" w:color="auto"/>
        <w:left w:val="none" w:sz="0" w:space="0" w:color="auto"/>
        <w:bottom w:val="none" w:sz="0" w:space="0" w:color="auto"/>
        <w:right w:val="none" w:sz="0" w:space="0" w:color="auto"/>
      </w:divBdr>
    </w:div>
    <w:div w:id="57637361">
      <w:bodyDiv w:val="1"/>
      <w:marLeft w:val="0"/>
      <w:marRight w:val="0"/>
      <w:marTop w:val="0"/>
      <w:marBottom w:val="0"/>
      <w:divBdr>
        <w:top w:val="none" w:sz="0" w:space="0" w:color="auto"/>
        <w:left w:val="none" w:sz="0" w:space="0" w:color="auto"/>
        <w:bottom w:val="none" w:sz="0" w:space="0" w:color="auto"/>
        <w:right w:val="none" w:sz="0" w:space="0" w:color="auto"/>
      </w:divBdr>
    </w:div>
    <w:div w:id="63646296">
      <w:bodyDiv w:val="1"/>
      <w:marLeft w:val="0"/>
      <w:marRight w:val="0"/>
      <w:marTop w:val="0"/>
      <w:marBottom w:val="0"/>
      <w:divBdr>
        <w:top w:val="none" w:sz="0" w:space="0" w:color="auto"/>
        <w:left w:val="none" w:sz="0" w:space="0" w:color="auto"/>
        <w:bottom w:val="none" w:sz="0" w:space="0" w:color="auto"/>
        <w:right w:val="none" w:sz="0" w:space="0" w:color="auto"/>
      </w:divBdr>
    </w:div>
    <w:div w:id="120079671">
      <w:bodyDiv w:val="1"/>
      <w:marLeft w:val="0"/>
      <w:marRight w:val="0"/>
      <w:marTop w:val="0"/>
      <w:marBottom w:val="0"/>
      <w:divBdr>
        <w:top w:val="none" w:sz="0" w:space="0" w:color="auto"/>
        <w:left w:val="none" w:sz="0" w:space="0" w:color="auto"/>
        <w:bottom w:val="none" w:sz="0" w:space="0" w:color="auto"/>
        <w:right w:val="none" w:sz="0" w:space="0" w:color="auto"/>
      </w:divBdr>
    </w:div>
    <w:div w:id="130026804">
      <w:bodyDiv w:val="1"/>
      <w:marLeft w:val="0"/>
      <w:marRight w:val="0"/>
      <w:marTop w:val="0"/>
      <w:marBottom w:val="0"/>
      <w:divBdr>
        <w:top w:val="none" w:sz="0" w:space="0" w:color="auto"/>
        <w:left w:val="none" w:sz="0" w:space="0" w:color="auto"/>
        <w:bottom w:val="none" w:sz="0" w:space="0" w:color="auto"/>
        <w:right w:val="none" w:sz="0" w:space="0" w:color="auto"/>
      </w:divBdr>
    </w:div>
    <w:div w:id="390351844">
      <w:bodyDiv w:val="1"/>
      <w:marLeft w:val="0"/>
      <w:marRight w:val="0"/>
      <w:marTop w:val="0"/>
      <w:marBottom w:val="0"/>
      <w:divBdr>
        <w:top w:val="none" w:sz="0" w:space="0" w:color="auto"/>
        <w:left w:val="none" w:sz="0" w:space="0" w:color="auto"/>
        <w:bottom w:val="none" w:sz="0" w:space="0" w:color="auto"/>
        <w:right w:val="none" w:sz="0" w:space="0" w:color="auto"/>
      </w:divBdr>
    </w:div>
    <w:div w:id="410735879">
      <w:bodyDiv w:val="1"/>
      <w:marLeft w:val="0"/>
      <w:marRight w:val="0"/>
      <w:marTop w:val="0"/>
      <w:marBottom w:val="0"/>
      <w:divBdr>
        <w:top w:val="none" w:sz="0" w:space="0" w:color="auto"/>
        <w:left w:val="none" w:sz="0" w:space="0" w:color="auto"/>
        <w:bottom w:val="none" w:sz="0" w:space="0" w:color="auto"/>
        <w:right w:val="none" w:sz="0" w:space="0" w:color="auto"/>
      </w:divBdr>
    </w:div>
    <w:div w:id="416246141">
      <w:bodyDiv w:val="1"/>
      <w:marLeft w:val="0"/>
      <w:marRight w:val="0"/>
      <w:marTop w:val="0"/>
      <w:marBottom w:val="0"/>
      <w:divBdr>
        <w:top w:val="none" w:sz="0" w:space="0" w:color="auto"/>
        <w:left w:val="none" w:sz="0" w:space="0" w:color="auto"/>
        <w:bottom w:val="none" w:sz="0" w:space="0" w:color="auto"/>
        <w:right w:val="none" w:sz="0" w:space="0" w:color="auto"/>
      </w:divBdr>
    </w:div>
    <w:div w:id="799110516">
      <w:bodyDiv w:val="1"/>
      <w:marLeft w:val="0"/>
      <w:marRight w:val="0"/>
      <w:marTop w:val="0"/>
      <w:marBottom w:val="0"/>
      <w:divBdr>
        <w:top w:val="none" w:sz="0" w:space="0" w:color="auto"/>
        <w:left w:val="none" w:sz="0" w:space="0" w:color="auto"/>
        <w:bottom w:val="none" w:sz="0" w:space="0" w:color="auto"/>
        <w:right w:val="none" w:sz="0" w:space="0" w:color="auto"/>
      </w:divBdr>
    </w:div>
    <w:div w:id="863596896">
      <w:bodyDiv w:val="1"/>
      <w:marLeft w:val="0"/>
      <w:marRight w:val="0"/>
      <w:marTop w:val="0"/>
      <w:marBottom w:val="0"/>
      <w:divBdr>
        <w:top w:val="none" w:sz="0" w:space="0" w:color="auto"/>
        <w:left w:val="none" w:sz="0" w:space="0" w:color="auto"/>
        <w:bottom w:val="none" w:sz="0" w:space="0" w:color="auto"/>
        <w:right w:val="none" w:sz="0" w:space="0" w:color="auto"/>
      </w:divBdr>
    </w:div>
    <w:div w:id="870801284">
      <w:bodyDiv w:val="1"/>
      <w:marLeft w:val="0"/>
      <w:marRight w:val="0"/>
      <w:marTop w:val="0"/>
      <w:marBottom w:val="0"/>
      <w:divBdr>
        <w:top w:val="none" w:sz="0" w:space="0" w:color="auto"/>
        <w:left w:val="none" w:sz="0" w:space="0" w:color="auto"/>
        <w:bottom w:val="none" w:sz="0" w:space="0" w:color="auto"/>
        <w:right w:val="none" w:sz="0" w:space="0" w:color="auto"/>
      </w:divBdr>
    </w:div>
    <w:div w:id="1191140021">
      <w:bodyDiv w:val="1"/>
      <w:marLeft w:val="0"/>
      <w:marRight w:val="0"/>
      <w:marTop w:val="0"/>
      <w:marBottom w:val="0"/>
      <w:divBdr>
        <w:top w:val="none" w:sz="0" w:space="0" w:color="auto"/>
        <w:left w:val="none" w:sz="0" w:space="0" w:color="auto"/>
        <w:bottom w:val="none" w:sz="0" w:space="0" w:color="auto"/>
        <w:right w:val="none" w:sz="0" w:space="0" w:color="auto"/>
      </w:divBdr>
    </w:div>
    <w:div w:id="1216552177">
      <w:bodyDiv w:val="1"/>
      <w:marLeft w:val="0"/>
      <w:marRight w:val="0"/>
      <w:marTop w:val="0"/>
      <w:marBottom w:val="0"/>
      <w:divBdr>
        <w:top w:val="none" w:sz="0" w:space="0" w:color="auto"/>
        <w:left w:val="none" w:sz="0" w:space="0" w:color="auto"/>
        <w:bottom w:val="none" w:sz="0" w:space="0" w:color="auto"/>
        <w:right w:val="none" w:sz="0" w:space="0" w:color="auto"/>
      </w:divBdr>
    </w:div>
    <w:div w:id="1298418993">
      <w:bodyDiv w:val="1"/>
      <w:marLeft w:val="0"/>
      <w:marRight w:val="0"/>
      <w:marTop w:val="0"/>
      <w:marBottom w:val="0"/>
      <w:divBdr>
        <w:top w:val="none" w:sz="0" w:space="0" w:color="auto"/>
        <w:left w:val="none" w:sz="0" w:space="0" w:color="auto"/>
        <w:bottom w:val="none" w:sz="0" w:space="0" w:color="auto"/>
        <w:right w:val="none" w:sz="0" w:space="0" w:color="auto"/>
      </w:divBdr>
    </w:div>
    <w:div w:id="1366128808">
      <w:bodyDiv w:val="1"/>
      <w:marLeft w:val="0"/>
      <w:marRight w:val="0"/>
      <w:marTop w:val="0"/>
      <w:marBottom w:val="0"/>
      <w:divBdr>
        <w:top w:val="none" w:sz="0" w:space="0" w:color="auto"/>
        <w:left w:val="none" w:sz="0" w:space="0" w:color="auto"/>
        <w:bottom w:val="none" w:sz="0" w:space="0" w:color="auto"/>
        <w:right w:val="none" w:sz="0" w:space="0" w:color="auto"/>
      </w:divBdr>
    </w:div>
    <w:div w:id="1366448849">
      <w:bodyDiv w:val="1"/>
      <w:marLeft w:val="0"/>
      <w:marRight w:val="0"/>
      <w:marTop w:val="0"/>
      <w:marBottom w:val="0"/>
      <w:divBdr>
        <w:top w:val="none" w:sz="0" w:space="0" w:color="auto"/>
        <w:left w:val="none" w:sz="0" w:space="0" w:color="auto"/>
        <w:bottom w:val="none" w:sz="0" w:space="0" w:color="auto"/>
        <w:right w:val="none" w:sz="0" w:space="0" w:color="auto"/>
      </w:divBdr>
    </w:div>
    <w:div w:id="1403677730">
      <w:bodyDiv w:val="1"/>
      <w:marLeft w:val="0"/>
      <w:marRight w:val="0"/>
      <w:marTop w:val="0"/>
      <w:marBottom w:val="0"/>
      <w:divBdr>
        <w:top w:val="none" w:sz="0" w:space="0" w:color="auto"/>
        <w:left w:val="none" w:sz="0" w:space="0" w:color="auto"/>
        <w:bottom w:val="none" w:sz="0" w:space="0" w:color="auto"/>
        <w:right w:val="none" w:sz="0" w:space="0" w:color="auto"/>
      </w:divBdr>
    </w:div>
    <w:div w:id="1409229156">
      <w:bodyDiv w:val="1"/>
      <w:marLeft w:val="0"/>
      <w:marRight w:val="0"/>
      <w:marTop w:val="0"/>
      <w:marBottom w:val="0"/>
      <w:divBdr>
        <w:top w:val="none" w:sz="0" w:space="0" w:color="auto"/>
        <w:left w:val="none" w:sz="0" w:space="0" w:color="auto"/>
        <w:bottom w:val="none" w:sz="0" w:space="0" w:color="auto"/>
        <w:right w:val="none" w:sz="0" w:space="0" w:color="auto"/>
      </w:divBdr>
    </w:div>
    <w:div w:id="1529836231">
      <w:bodyDiv w:val="1"/>
      <w:marLeft w:val="0"/>
      <w:marRight w:val="0"/>
      <w:marTop w:val="0"/>
      <w:marBottom w:val="0"/>
      <w:divBdr>
        <w:top w:val="none" w:sz="0" w:space="0" w:color="auto"/>
        <w:left w:val="none" w:sz="0" w:space="0" w:color="auto"/>
        <w:bottom w:val="none" w:sz="0" w:space="0" w:color="auto"/>
        <w:right w:val="none" w:sz="0" w:space="0" w:color="auto"/>
      </w:divBdr>
    </w:div>
    <w:div w:id="1542866931">
      <w:bodyDiv w:val="1"/>
      <w:marLeft w:val="0"/>
      <w:marRight w:val="0"/>
      <w:marTop w:val="0"/>
      <w:marBottom w:val="0"/>
      <w:divBdr>
        <w:top w:val="none" w:sz="0" w:space="0" w:color="auto"/>
        <w:left w:val="none" w:sz="0" w:space="0" w:color="auto"/>
        <w:bottom w:val="none" w:sz="0" w:space="0" w:color="auto"/>
        <w:right w:val="none" w:sz="0" w:space="0" w:color="auto"/>
      </w:divBdr>
    </w:div>
    <w:div w:id="1730567042">
      <w:bodyDiv w:val="1"/>
      <w:marLeft w:val="0"/>
      <w:marRight w:val="0"/>
      <w:marTop w:val="0"/>
      <w:marBottom w:val="0"/>
      <w:divBdr>
        <w:top w:val="none" w:sz="0" w:space="0" w:color="auto"/>
        <w:left w:val="none" w:sz="0" w:space="0" w:color="auto"/>
        <w:bottom w:val="none" w:sz="0" w:space="0" w:color="auto"/>
        <w:right w:val="none" w:sz="0" w:space="0" w:color="auto"/>
      </w:divBdr>
    </w:div>
    <w:div w:id="1855344485">
      <w:bodyDiv w:val="1"/>
      <w:marLeft w:val="0"/>
      <w:marRight w:val="0"/>
      <w:marTop w:val="0"/>
      <w:marBottom w:val="0"/>
      <w:divBdr>
        <w:top w:val="none" w:sz="0" w:space="0" w:color="auto"/>
        <w:left w:val="none" w:sz="0" w:space="0" w:color="auto"/>
        <w:bottom w:val="none" w:sz="0" w:space="0" w:color="auto"/>
        <w:right w:val="none" w:sz="0" w:space="0" w:color="auto"/>
      </w:divBdr>
    </w:div>
    <w:div w:id="1900818966">
      <w:bodyDiv w:val="1"/>
      <w:marLeft w:val="0"/>
      <w:marRight w:val="0"/>
      <w:marTop w:val="0"/>
      <w:marBottom w:val="0"/>
      <w:divBdr>
        <w:top w:val="none" w:sz="0" w:space="0" w:color="auto"/>
        <w:left w:val="none" w:sz="0" w:space="0" w:color="auto"/>
        <w:bottom w:val="none" w:sz="0" w:space="0" w:color="auto"/>
        <w:right w:val="none" w:sz="0" w:space="0" w:color="auto"/>
      </w:divBdr>
    </w:div>
    <w:div w:id="1990089609">
      <w:bodyDiv w:val="1"/>
      <w:marLeft w:val="0"/>
      <w:marRight w:val="0"/>
      <w:marTop w:val="0"/>
      <w:marBottom w:val="0"/>
      <w:divBdr>
        <w:top w:val="none" w:sz="0" w:space="0" w:color="auto"/>
        <w:left w:val="none" w:sz="0" w:space="0" w:color="auto"/>
        <w:bottom w:val="none" w:sz="0" w:space="0" w:color="auto"/>
        <w:right w:val="none" w:sz="0" w:space="0" w:color="auto"/>
      </w:divBdr>
    </w:div>
    <w:div w:id="20183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Eliezer_ben_Hurca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1063</Words>
  <Characters>4669</Characters>
  <Application>Microsoft Office Word</Application>
  <DocSecurity>0</DocSecurity>
  <Lines>93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Warner</dc:creator>
  <cp:keywords/>
  <dc:description/>
  <cp:lastModifiedBy>Daniel Warner</cp:lastModifiedBy>
  <cp:revision>2</cp:revision>
  <cp:lastPrinted>2024-08-11T01:47:00Z</cp:lastPrinted>
  <dcterms:created xsi:type="dcterms:W3CDTF">2026-01-13T19:26:00Z</dcterms:created>
  <dcterms:modified xsi:type="dcterms:W3CDTF">2026-01-13T19:26:00Z</dcterms:modified>
</cp:coreProperties>
</file>